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1"/>
        <w:pBdr>
          <w:top w:space="0" w:sz="0" w:val="nil"/>
          <w:left w:space="0" w:sz="0" w:val="nil"/>
          <w:bottom w:space="0" w:sz="0" w:val="nil"/>
          <w:right w:space="0" w:sz="0" w:val="nil"/>
          <w:between w:space="0" w:sz="0" w:val="nil"/>
        </w:pBdr>
        <w:shd w:fill="auto" w:val="clear"/>
        <w:spacing w:after="28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Lecția 1: Autocunoaștere: Călătoria lui Tinkerbell în aflarea hobby-urilor</w:t>
      </w:r>
      <w:r w:rsidDel="00000000" w:rsidR="00000000" w:rsidRPr="00000000">
        <w:rPr>
          <w:rtl w:val="0"/>
        </w:rPr>
      </w:r>
    </w:p>
    <w:p w:rsidR="00000000" w:rsidDel="00000000" w:rsidP="00000000" w:rsidRDefault="00000000" w:rsidRPr="00000000" w14:paraId="00000002">
      <w:pPr>
        <w:keepNext w:val="0"/>
        <w:keepLines w:val="0"/>
        <w:pageBreakBefore w:val="0"/>
        <w:widowControl w:val="1"/>
        <w:pBdr>
          <w:top w:space="0" w:sz="0" w:val="nil"/>
          <w:left w:space="0" w:sz="0" w:val="nil"/>
          <w:bottom w:space="0" w:sz="0" w:val="nil"/>
          <w:right w:space="0" w:sz="0" w:val="nil"/>
          <w:between w:space="0" w:sz="0" w:val="nil"/>
        </w:pBdr>
        <w:shd w:fill="auto" w:val="clear"/>
        <w:spacing w:after="280" w:before="28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Suport de curs pentru profesori</w:t>
      </w:r>
      <w:r w:rsidDel="00000000" w:rsidR="00000000" w:rsidRPr="00000000">
        <w:rPr>
          <w:rtl w:val="0"/>
        </w:rPr>
      </w:r>
    </w:p>
    <w:p w:rsidR="00000000" w:rsidDel="00000000" w:rsidP="00000000" w:rsidRDefault="00000000" w:rsidRPr="00000000" w14:paraId="00000003">
      <w:pPr>
        <w:keepNext w:val="0"/>
        <w:keepLines w:val="0"/>
        <w:pageBreakBefore w:val="0"/>
        <w:widowControl w:val="1"/>
        <w:pBdr>
          <w:top w:space="0" w:sz="0" w:val="nil"/>
          <w:left w:space="0" w:sz="0" w:val="nil"/>
          <w:bottom w:space="0" w:sz="0" w:val="nil"/>
          <w:right w:space="0" w:sz="0" w:val="nil"/>
          <w:between w:space="0" w:sz="0" w:val="nil"/>
        </w:pBdr>
        <w:shd w:fill="auto" w:val="clear"/>
        <w:spacing w:after="280" w:before="28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Durata:</w:t>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 1 oră</w:t>
        <w:br w:type="textWrapping"/>
      </w:r>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Grup țintă:</w:t>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 Clasele 0-2</w:t>
      </w:r>
    </w:p>
    <w:p w:rsidR="00000000" w:rsidDel="00000000" w:rsidP="00000000" w:rsidRDefault="00000000" w:rsidRPr="00000000" w14:paraId="00000004">
      <w:pPr>
        <w:keepNext w:val="0"/>
        <w:keepLines w:val="0"/>
        <w:pageBreakBefore w:val="0"/>
        <w:widowControl w:val="1"/>
        <w:pBdr>
          <w:top w:space="0" w:sz="0" w:val="nil"/>
          <w:left w:space="0" w:sz="0" w:val="nil"/>
          <w:bottom w:space="0" w:sz="0" w:val="nil"/>
          <w:right w:space="0" w:sz="0" w:val="nil"/>
          <w:between w:space="0" w:sz="0" w:val="nil"/>
        </w:pBdr>
        <w:shd w:fill="auto" w:val="clear"/>
        <w:spacing w:after="280" w:before="28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Obiectivele lecției:</w:t>
      </w:r>
      <w:r w:rsidDel="00000000" w:rsidR="00000000" w:rsidRPr="00000000">
        <w:rPr>
          <w:rtl w:val="0"/>
        </w:rPr>
      </w:r>
    </w:p>
    <w:p w:rsidR="00000000" w:rsidDel="00000000" w:rsidP="00000000" w:rsidRDefault="00000000" w:rsidRPr="00000000" w14:paraId="00000005">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1: </w:t>
      </w:r>
      <w:r w:rsidDel="00000000" w:rsidR="00000000" w:rsidRPr="00000000">
        <w:rPr>
          <w:rFonts w:ascii="Times New Roman" w:cs="Times New Roman" w:eastAsia="Times New Roman" w:hAnsi="Times New Roman"/>
          <w:rtl w:val="0"/>
        </w:rPr>
        <w:t xml:space="preserve">Înțelegerea și folosirea corectă a termenului „hobby”</w:t>
      </w:r>
    </w:p>
    <w:p w:rsidR="00000000" w:rsidDel="00000000" w:rsidP="00000000" w:rsidRDefault="00000000" w:rsidRPr="00000000" w14:paraId="00000006">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2</w:t>
      </w:r>
      <w:r w:rsidDel="00000000" w:rsidR="00000000" w:rsidRPr="00000000">
        <w:rPr>
          <w:rFonts w:ascii="Times New Roman" w:cs="Times New Roman" w:eastAsia="Times New Roman" w:hAnsi="Times New Roman"/>
          <w:rtl w:val="0"/>
        </w:rPr>
        <w:t xml:space="preserve">: Cunoașterea activităților care sunt hobby-uri</w:t>
      </w:r>
    </w:p>
    <w:p w:rsidR="00000000" w:rsidDel="00000000" w:rsidP="00000000" w:rsidRDefault="00000000" w:rsidRPr="00000000" w14:paraId="00000007">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3</w:t>
      </w:r>
      <w:r w:rsidDel="00000000" w:rsidR="00000000" w:rsidRPr="00000000">
        <w:rPr>
          <w:rFonts w:ascii="Times New Roman" w:cs="Times New Roman" w:eastAsia="Times New Roman" w:hAnsi="Times New Roman"/>
          <w:rtl w:val="0"/>
        </w:rPr>
        <w:t xml:space="preserve">: Identificarea propriilor hobby-uri</w:t>
      </w:r>
    </w:p>
    <w:p w:rsidR="00000000" w:rsidDel="00000000" w:rsidP="00000000" w:rsidRDefault="00000000" w:rsidRPr="00000000" w14:paraId="00000008">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4</w:t>
      </w:r>
      <w:r w:rsidDel="00000000" w:rsidR="00000000" w:rsidRPr="00000000">
        <w:rPr>
          <w:rFonts w:ascii="Times New Roman" w:cs="Times New Roman" w:eastAsia="Times New Roman" w:hAnsi="Times New Roman"/>
          <w:rtl w:val="0"/>
        </w:rPr>
        <w:t xml:space="preserve">: Recunoașterea și diferențierea hobby-urilor de alte activități derulate în timpul liber</w:t>
      </w:r>
    </w:p>
    <w:p w:rsidR="00000000" w:rsidDel="00000000" w:rsidP="00000000" w:rsidRDefault="00000000" w:rsidRPr="00000000" w14:paraId="00000009">
      <w:pPr>
        <w:spacing w:line="240" w:lineRule="auto"/>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0A">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280" w:before="280" w:line="240" w:lineRule="auto"/>
        <w:ind w:left="720" w:right="0" w:hanging="360"/>
        <w:jc w:val="left"/>
        <w:rPr>
          <w:rFonts w:ascii="Times New Roman" w:cs="Times New Roman" w:eastAsia="Times New Roman" w:hAnsi="Times New Roman"/>
          <w:b w:val="1"/>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Introducere </w:t>
      </w:r>
    </w:p>
    <w:p w:rsidR="00000000" w:rsidDel="00000000" w:rsidP="00000000" w:rsidRDefault="00000000" w:rsidRPr="00000000" w14:paraId="0000000B">
      <w:pPr>
        <w:keepNext w:val="0"/>
        <w:keepLines w:val="0"/>
        <w:pageBreakBefore w:val="0"/>
        <w:widowControl w:val="1"/>
        <w:pBdr>
          <w:top w:space="0" w:sz="0" w:val="nil"/>
          <w:left w:space="0" w:sz="0" w:val="nil"/>
          <w:bottom w:space="0" w:sz="0" w:val="nil"/>
          <w:right w:space="0" w:sz="0" w:val="nil"/>
          <w:between w:space="0" w:sz="0" w:val="nil"/>
        </w:pBdr>
        <w:shd w:fill="auto" w:val="clear"/>
        <w:spacing w:after="280" w:before="280" w:line="240" w:lineRule="auto"/>
        <w:ind w:left="0" w:right="0" w:firstLine="720"/>
        <w:jc w:val="both"/>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Această lecție are un rol important pentru elevii aflați în această etapă de dezvoltare, întrucât îi ajută să-și exploreze propria identitate și să-și dezvolte încrederea în sine. Practicarea unui hobby le oferă un mod sănătos de a-și exprima emoțiile și de a-și îmbunătăți autoreglarea emoțională, îi stimulează cognitiv, dezvoltându-le creativitatea, perseverența și abilitățile de rezolvare a problemelor. Identificarea și practicarea hobby-urilor îi ajută în dezvoltarea, stabilirea și menținerea relațiilor sociale prin experiențe comune cu alți copii, contribuind, totodată, la starea lor de bine.</w:t>
      </w:r>
    </w:p>
    <w:p w:rsidR="00000000" w:rsidDel="00000000" w:rsidP="00000000" w:rsidRDefault="00000000" w:rsidRPr="00000000" w14:paraId="0000000C">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280" w:before="280" w:line="240" w:lineRule="auto"/>
        <w:ind w:left="720" w:right="0" w:hanging="36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Desfășurarea lecției (30 minute)</w:t>
      </w:r>
      <w:r w:rsidDel="00000000" w:rsidR="00000000" w:rsidRPr="00000000">
        <w:rPr>
          <w:rtl w:val="0"/>
        </w:rPr>
      </w:r>
    </w:p>
    <w:p w:rsidR="00000000" w:rsidDel="00000000" w:rsidP="00000000" w:rsidRDefault="00000000" w:rsidRPr="00000000" w14:paraId="0000000D">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Times New Roman" w:cs="Times New Roman" w:eastAsia="Times New Roman" w:hAnsi="Times New Roman"/>
          <w:b w:val="1"/>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Explorarea conceptului de hobby</w:t>
      </w:r>
    </w:p>
    <w:p w:rsidR="00000000" w:rsidDel="00000000" w:rsidP="00000000" w:rsidRDefault="00000000" w:rsidRPr="00000000" w14:paraId="0000000E">
      <w:pPr>
        <w:spacing w:line="240" w:lineRule="auto"/>
        <w:ind w:firstLine="72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Învățătorul va prezenta activitatea sub forma unei povești, al cărei fir narativ îl descoperă împreună cu elevii. Învățătorul va împărți fiecărui elev câte o fișă de lucru“harta magică”(</w:t>
      </w:r>
      <w:r w:rsidDel="00000000" w:rsidR="00000000" w:rsidRPr="00000000">
        <w:rPr>
          <w:rFonts w:ascii="Times New Roman" w:cs="Times New Roman" w:eastAsia="Times New Roman" w:hAnsi="Times New Roman"/>
          <w:b w:val="1"/>
          <w:i w:val="1"/>
          <w:rtl w:val="0"/>
        </w:rPr>
        <w:t xml:space="preserve">Figura 1</w:t>
      </w:r>
      <w:r w:rsidDel="00000000" w:rsidR="00000000" w:rsidRPr="00000000">
        <w:rPr>
          <w:rFonts w:ascii="Times New Roman" w:cs="Times New Roman" w:eastAsia="Times New Roman" w:hAnsi="Times New Roman"/>
          <w:rtl w:val="0"/>
        </w:rPr>
        <w:t xml:space="preserve">) și vor fi rugați să îl urmărească în povestea pe care o prezintă: “</w:t>
      </w:r>
      <w:r w:rsidDel="00000000" w:rsidR="00000000" w:rsidRPr="00000000">
        <w:rPr>
          <w:rFonts w:ascii="Times New Roman" w:cs="Times New Roman" w:eastAsia="Times New Roman" w:hAnsi="Times New Roman"/>
          <w:i w:val="1"/>
          <w:rtl w:val="0"/>
        </w:rPr>
        <w:t xml:space="preserve">Astăzi vom porni într-o aventură alături de Tinkerbell și vom afla mai multe despre noi. Tinkerbell era o zână din ținutul Pixie Hollow care nu știa cine este ea, de unde provine, la ce este bună sau pricepută, așa că s-a decis să pornească într-o călătorie în care să afle mai multe despre cine este ea, despre interesele și pasiunile ei, despre ceea ce putem numi hobby-uri, mai tâtziu, iar noi o vom urma.”.</w:t>
      </w: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00F">
      <w:pPr>
        <w:spacing w:line="240" w:lineRule="auto"/>
        <w:ind w:firstLine="36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În continuare, învățătorul le va transmite elevilor că Tinkerbell, ca să își îndeplinească misiunea,  a conceput o hartă </w:t>
      </w:r>
      <w:r w:rsidDel="00000000" w:rsidR="00000000" w:rsidRPr="00000000">
        <w:rPr>
          <w:rFonts w:ascii="Times New Roman" w:cs="Times New Roman" w:eastAsia="Times New Roman" w:hAnsi="Times New Roman"/>
          <w:b w:val="1"/>
          <w:rtl w:val="0"/>
        </w:rPr>
        <w:t xml:space="preserve">(Figura 1),</w:t>
      </w:r>
      <w:r w:rsidDel="00000000" w:rsidR="00000000" w:rsidRPr="00000000">
        <w:rPr>
          <w:rFonts w:ascii="Times New Roman" w:cs="Times New Roman" w:eastAsia="Times New Roman" w:hAnsi="Times New Roman"/>
          <w:rtl w:val="0"/>
        </w:rPr>
        <w:t xml:space="preserve"> pe care dorește să o împărtășească cu ei și împreună va trebui să facă mai multe opriri pentru a afla:</w:t>
      </w:r>
    </w:p>
    <w:p w:rsidR="00000000" w:rsidDel="00000000" w:rsidP="00000000" w:rsidRDefault="00000000" w:rsidRPr="00000000" w14:paraId="00000010">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Times New Roman" w:cs="Times New Roman" w:eastAsia="Times New Roman" w:hAnsi="Times New Roman"/>
          <w:b w:val="1"/>
          <w:i w:val="1"/>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i w:val="1"/>
          <w:smallCaps w:val="0"/>
          <w:strike w:val="0"/>
          <w:color w:val="000000"/>
          <w:sz w:val="22"/>
          <w:szCs w:val="22"/>
          <w:u w:val="none"/>
          <w:shd w:fill="auto" w:val="clear"/>
          <w:vertAlign w:val="baseline"/>
          <w:rtl w:val="0"/>
        </w:rPr>
        <w:t xml:space="preserve">Ce sunt hobby-urile/ce înseamnă “hobby”  </w:t>
      </w:r>
      <w:r w:rsidDel="00000000" w:rsidR="00000000" w:rsidRPr="00000000">
        <w:rPr>
          <w:rFonts w:ascii="Times New Roman" w:cs="Times New Roman" w:eastAsia="Times New Roman" w:hAnsi="Times New Roman"/>
          <w:b w:val="0"/>
          <w:i w:val="1"/>
          <w:smallCaps w:val="0"/>
          <w:strike w:val="0"/>
          <w:color w:val="000000"/>
          <w:sz w:val="22"/>
          <w:szCs w:val="22"/>
          <w:u w:val="none"/>
          <w:shd w:fill="auto" w:val="clear"/>
          <w:vertAlign w:val="baseline"/>
          <w:rtl w:val="0"/>
        </w:rPr>
        <w:t xml:space="preserve">(în ținutul Pixie Hollow, alături de regina zânelor, Liria)</w:t>
      </w:r>
      <w:r w:rsidDel="00000000" w:rsidR="00000000" w:rsidRPr="00000000">
        <w:rPr>
          <w:rtl w:val="0"/>
        </w:rPr>
      </w:r>
    </w:p>
    <w:p w:rsidR="00000000" w:rsidDel="00000000" w:rsidP="00000000" w:rsidRDefault="00000000" w:rsidRPr="00000000" w14:paraId="00000011">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Times New Roman" w:cs="Times New Roman" w:eastAsia="Times New Roman" w:hAnsi="Times New Roman"/>
          <w:b w:val="1"/>
          <w:i w:val="1"/>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i w:val="1"/>
          <w:smallCaps w:val="0"/>
          <w:strike w:val="0"/>
          <w:color w:val="000000"/>
          <w:sz w:val="22"/>
          <w:szCs w:val="22"/>
          <w:u w:val="none"/>
          <w:shd w:fill="auto" w:val="clear"/>
          <w:vertAlign w:val="baseline"/>
          <w:rtl w:val="0"/>
        </w:rPr>
        <w:t xml:space="preserve">Ce tipuri de hobby-uri există </w:t>
      </w:r>
      <w:r w:rsidDel="00000000" w:rsidR="00000000" w:rsidRPr="00000000">
        <w:rPr>
          <w:rFonts w:ascii="Times New Roman" w:cs="Times New Roman" w:eastAsia="Times New Roman" w:hAnsi="Times New Roman"/>
          <w:b w:val="0"/>
          <w:i w:val="1"/>
          <w:smallCaps w:val="0"/>
          <w:strike w:val="0"/>
          <w:color w:val="000000"/>
          <w:sz w:val="22"/>
          <w:szCs w:val="22"/>
          <w:u w:val="none"/>
          <w:shd w:fill="auto" w:val="clear"/>
          <w:vertAlign w:val="baseline"/>
          <w:rtl w:val="0"/>
        </w:rPr>
        <w:t xml:space="preserve">(în Muntele Alb, alături de zâna Albăstrica)</w:t>
      </w:r>
      <w:r w:rsidDel="00000000" w:rsidR="00000000" w:rsidRPr="00000000">
        <w:rPr>
          <w:rtl w:val="0"/>
        </w:rPr>
      </w:r>
    </w:p>
    <w:p w:rsidR="00000000" w:rsidDel="00000000" w:rsidP="00000000" w:rsidRDefault="00000000" w:rsidRPr="00000000" w14:paraId="00000012">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Times New Roman" w:cs="Times New Roman" w:eastAsia="Times New Roman" w:hAnsi="Times New Roman"/>
          <w:b w:val="0"/>
          <w:i w:val="1"/>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i w:val="1"/>
          <w:smallCaps w:val="0"/>
          <w:strike w:val="0"/>
          <w:color w:val="000000"/>
          <w:sz w:val="22"/>
          <w:szCs w:val="22"/>
          <w:u w:val="none"/>
          <w:shd w:fill="auto" w:val="clear"/>
          <w:vertAlign w:val="baseline"/>
          <w:rtl w:val="0"/>
        </w:rPr>
        <w:t xml:space="preserve">Să-și identifice propriile lor hobby-uri </w:t>
      </w:r>
      <w:r w:rsidDel="00000000" w:rsidR="00000000" w:rsidRPr="00000000">
        <w:rPr>
          <w:rFonts w:ascii="Times New Roman" w:cs="Times New Roman" w:eastAsia="Times New Roman" w:hAnsi="Times New Roman"/>
          <w:b w:val="0"/>
          <w:i w:val="1"/>
          <w:smallCaps w:val="0"/>
          <w:strike w:val="0"/>
          <w:color w:val="000000"/>
          <w:sz w:val="22"/>
          <w:szCs w:val="22"/>
          <w:u w:val="none"/>
          <w:shd w:fill="auto" w:val="clear"/>
          <w:vertAlign w:val="baseline"/>
          <w:rtl w:val="0"/>
        </w:rPr>
        <w:t xml:space="preserve">(în Pădurea Infinită,a lături de prietenii lui Tinkerbell)</w:t>
      </w:r>
    </w:p>
    <w:p w:rsidR="00000000" w:rsidDel="00000000" w:rsidP="00000000" w:rsidRDefault="00000000" w:rsidRPr="00000000" w14:paraId="00000013">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160" w:before="0" w:line="240" w:lineRule="auto"/>
        <w:ind w:left="720" w:right="0" w:hanging="360"/>
        <w:jc w:val="both"/>
        <w:rPr>
          <w:rFonts w:ascii="Times New Roman" w:cs="Times New Roman" w:eastAsia="Times New Roman" w:hAnsi="Times New Roman"/>
          <w:b w:val="1"/>
          <w:i w:val="1"/>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i w:val="1"/>
          <w:smallCaps w:val="0"/>
          <w:strike w:val="0"/>
          <w:color w:val="000000"/>
          <w:sz w:val="22"/>
          <w:szCs w:val="22"/>
          <w:u w:val="none"/>
          <w:shd w:fill="auto" w:val="clear"/>
          <w:vertAlign w:val="baseline"/>
          <w:rtl w:val="0"/>
        </w:rPr>
        <w:t xml:space="preserve">Să recunoască care sunt adevăratele hobby-uri dintr-o serie de situații </w:t>
      </w:r>
      <w:r w:rsidDel="00000000" w:rsidR="00000000" w:rsidRPr="00000000">
        <w:rPr>
          <w:rFonts w:ascii="Times New Roman" w:cs="Times New Roman" w:eastAsia="Times New Roman" w:hAnsi="Times New Roman"/>
          <w:b w:val="0"/>
          <w:i w:val="1"/>
          <w:smallCaps w:val="0"/>
          <w:strike w:val="0"/>
          <w:color w:val="000000"/>
          <w:sz w:val="22"/>
          <w:szCs w:val="22"/>
          <w:u w:val="none"/>
          <w:shd w:fill="auto" w:val="clear"/>
          <w:vertAlign w:val="baseline"/>
          <w:rtl w:val="0"/>
        </w:rPr>
        <w:t xml:space="preserve">(în marea învolburată, alături de zâna pirat, Zarina)</w:t>
      </w:r>
      <w:r w:rsidDel="00000000" w:rsidR="00000000" w:rsidRPr="00000000">
        <w:rPr>
          <w:rtl w:val="0"/>
        </w:rPr>
      </w:r>
    </w:p>
    <w:p w:rsidR="00000000" w:rsidDel="00000000" w:rsidP="00000000" w:rsidRDefault="00000000" w:rsidRPr="00000000" w14:paraId="0000001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1"/>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*pentru a intra mai bine în lumea poveștilor, învățătotul va expune elevilor un scurt pasaj din filmul Tinkerbell (2008), susținând că aceasta va fi prima oprire de pe harta lor magică- din ținutul Pixie Hollow</w:t>
      </w:r>
      <w:r w:rsidDel="00000000" w:rsidR="00000000" w:rsidRPr="00000000">
        <w:rPr>
          <w:rFonts w:ascii="Times New Roman" w:cs="Times New Roman" w:eastAsia="Times New Roman" w:hAnsi="Times New Roman"/>
          <w:b w:val="1"/>
          <w:i w:val="1"/>
          <w:smallCaps w:val="0"/>
          <w:strike w:val="0"/>
          <w:color w:val="000000"/>
          <w:sz w:val="22"/>
          <w:szCs w:val="22"/>
          <w:u w:val="none"/>
          <w:shd w:fill="auto" w:val="clear"/>
          <w:vertAlign w:val="baseline"/>
          <w:rtl w:val="0"/>
        </w:rPr>
        <w:t xml:space="preserve">. </w:t>
      </w:r>
      <w:hyperlink r:id="rId7">
        <w:r w:rsidDel="00000000" w:rsidR="00000000" w:rsidRPr="00000000">
          <w:rPr>
            <w:rFonts w:ascii="Times New Roman" w:cs="Times New Roman" w:eastAsia="Times New Roman" w:hAnsi="Times New Roman"/>
            <w:b w:val="1"/>
            <w:i w:val="0"/>
            <w:smallCaps w:val="0"/>
            <w:strike w:val="0"/>
            <w:color w:val="0000ff"/>
            <w:sz w:val="22"/>
            <w:szCs w:val="22"/>
            <w:u w:val="single"/>
            <w:shd w:fill="auto" w:val="clear"/>
            <w:vertAlign w:val="baseline"/>
            <w:rtl w:val="0"/>
          </w:rPr>
          <w:t xml:space="preserve">https://youtu.be/4lEYspRta5M?si=79vsta6oaHl475CQ</w:t>
        </w:r>
      </w:hyperlink>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 (*se va urmări până la minutul 01:05)</w:t>
      </w:r>
    </w:p>
    <w:p w:rsidR="00000000" w:rsidDel="00000000" w:rsidP="00000000" w:rsidRDefault="00000000" w:rsidRPr="00000000" w14:paraId="00000015">
      <w:pPr>
        <w:spacing w:line="240" w:lineRule="auto"/>
        <w:ind w:firstLine="72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Odată ce au făcut cunoștință cu personajul zilei, Tinkerbell, elevii vor fi informați că fiecare sarcină despre autocunoaștere va fi făcută pe pași, iar prima dată trebuie să afle împreună ce înseamnă un HOBBY. Elevii sunt întrebați ce știu despre hobby-uri, apoi sunt rugați să ofere câteva răspunsuri. Ulterior, li se va transmite elevilor că acest cuvânt provine din limba engleză</w:t>
      </w:r>
      <w:r w:rsidDel="00000000" w:rsidR="00000000" w:rsidRPr="00000000">
        <w:rPr>
          <w:rFonts w:ascii="Times New Roman" w:cs="Times New Roman" w:eastAsia="Times New Roman" w:hAnsi="Times New Roman"/>
          <w:highlight w:val="white"/>
          <w:rtl w:val="0"/>
        </w:rPr>
        <w:t xml:space="preserve">, însemnând </w:t>
      </w:r>
      <w:r w:rsidDel="00000000" w:rsidR="00000000" w:rsidRPr="00000000">
        <w:rPr>
          <w:rFonts w:ascii="Times New Roman" w:cs="Times New Roman" w:eastAsia="Times New Roman" w:hAnsi="Times New Roman"/>
          <w:i w:val="1"/>
          <w:highlight w:val="white"/>
          <w:rtl w:val="0"/>
        </w:rPr>
        <w:t xml:space="preserve">pasiune pentru ceva anume”, ca activitate extraprofesională, extrașolară, pe care o facem în </w:t>
      </w:r>
      <w:hyperlink r:id="rId8">
        <w:r w:rsidDel="00000000" w:rsidR="00000000" w:rsidRPr="00000000">
          <w:rPr>
            <w:rFonts w:ascii="Times New Roman" w:cs="Times New Roman" w:eastAsia="Times New Roman" w:hAnsi="Times New Roman"/>
            <w:i w:val="1"/>
            <w:color w:val="0000ff"/>
            <w:highlight w:val="white"/>
            <w:u w:val="single"/>
            <w:rtl w:val="0"/>
          </w:rPr>
          <w:t xml:space="preserve">timpul liber</w:t>
        </w:r>
      </w:hyperlink>
      <w:r w:rsidDel="00000000" w:rsidR="00000000" w:rsidRPr="00000000">
        <w:rPr>
          <w:rFonts w:ascii="Times New Roman" w:cs="Times New Roman" w:eastAsia="Times New Roman" w:hAnsi="Times New Roman"/>
          <w:highlight w:val="white"/>
          <w:rtl w:val="0"/>
        </w:rPr>
        <w:t xml:space="preserve"> și că, atât adulții, cât și copiii pot avea hobby-uri. </w:t>
      </w:r>
      <w:r w:rsidDel="00000000" w:rsidR="00000000" w:rsidRPr="00000000">
        <w:rPr>
          <w:rtl w:val="0"/>
        </w:rPr>
      </w:r>
    </w:p>
    <w:p w:rsidR="00000000" w:rsidDel="00000000" w:rsidP="00000000" w:rsidRDefault="00000000" w:rsidRPr="00000000" w14:paraId="00000016">
      <w:pPr>
        <w:spacing w:line="240" w:lineRule="auto"/>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rtl w:val="0"/>
        </w:rPr>
        <w:t xml:space="preserve">Se va continua povestea și li se va transmite elevilor că</w:t>
      </w:r>
      <w:r w:rsidDel="00000000" w:rsidR="00000000" w:rsidRPr="00000000">
        <w:rPr>
          <w:rFonts w:ascii="Times New Roman" w:cs="Times New Roman" w:eastAsia="Times New Roman" w:hAnsi="Times New Roman"/>
          <w:i w:val="1"/>
          <w:rtl w:val="0"/>
        </w:rPr>
        <w:t xml:space="preserve">, ajunsă la Copacul zânelor, Tinkerbell nu știa ce hobby-uri are ea, așa că zânele au încercat să o ajute și au pus pe o ciupercuță câte un balonaș cu un obiect reprezentativ pentru hobby-urile lor, pe care ea le poate încerca să vadă dacă îi plac</w:t>
      </w: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highlight w:val="white"/>
          <w:rtl w:val="0"/>
        </w:rPr>
        <w:t xml:space="preserve"> </w:t>
      </w:r>
      <w:r w:rsidDel="00000000" w:rsidR="00000000" w:rsidRPr="00000000">
        <w:rPr>
          <w:rFonts w:ascii="Times New Roman" w:cs="Times New Roman" w:eastAsia="Times New Roman" w:hAnsi="Times New Roman"/>
          <w:i w:val="1"/>
          <w:rtl w:val="0"/>
        </w:rPr>
        <w:t xml:space="preserve">Așa că în final a ales...ciocanul pentru construcții, iar regina zânelor, Liria, a fost foarte încântată. </w:t>
      </w:r>
      <w:r w:rsidDel="00000000" w:rsidR="00000000" w:rsidRPr="00000000">
        <w:rPr>
          <w:rFonts w:ascii="Times New Roman" w:cs="Times New Roman" w:eastAsia="Times New Roman" w:hAnsi="Times New Roman"/>
          <w:b w:val="1"/>
          <w:rtl w:val="0"/>
        </w:rPr>
        <w:t xml:space="preserve">(*se va continua filmulețul de la minutul 01:05-final)</w:t>
      </w:r>
    </w:p>
    <w:p w:rsidR="00000000" w:rsidDel="00000000" w:rsidP="00000000" w:rsidRDefault="00000000" w:rsidRPr="00000000" w14:paraId="00000017">
      <w:pPr>
        <w:spacing w:line="240" w:lineRule="auto"/>
        <w:jc w:val="both"/>
        <w:rPr>
          <w:rFonts w:ascii="Times New Roman" w:cs="Times New Roman" w:eastAsia="Times New Roman" w:hAnsi="Times New Roman"/>
          <w:i w:val="1"/>
        </w:rPr>
      </w:pPr>
      <w:r w:rsidDel="00000000" w:rsidR="00000000" w:rsidRPr="00000000">
        <w:rPr>
          <w:rtl w:val="0"/>
        </w:rPr>
      </w:r>
    </w:p>
    <w:p w:rsidR="00000000" w:rsidDel="00000000" w:rsidP="00000000" w:rsidRDefault="00000000" w:rsidRPr="00000000" w14:paraId="00000018">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160" w:before="0" w:line="240" w:lineRule="auto"/>
        <w:ind w:left="720" w:right="0" w:hanging="360"/>
        <w:jc w:val="both"/>
        <w:rPr>
          <w:rFonts w:ascii="Times New Roman" w:cs="Times New Roman" w:eastAsia="Times New Roman" w:hAnsi="Times New Roman"/>
          <w:b w:val="1"/>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Ce tipuri de hobby-uri există</w:t>
      </w:r>
    </w:p>
    <w:p w:rsidR="00000000" w:rsidDel="00000000" w:rsidP="00000000" w:rsidRDefault="00000000" w:rsidRPr="00000000" w14:paraId="00000019">
      <w:pPr>
        <w:spacing w:line="240" w:lineRule="auto"/>
        <w:ind w:firstLine="720"/>
        <w:jc w:val="both"/>
        <w:rPr>
          <w:rFonts w:ascii="Times New Roman" w:cs="Times New Roman" w:eastAsia="Times New Roman" w:hAnsi="Times New Roman"/>
          <w:highlight w:val="white"/>
        </w:rPr>
      </w:pPr>
      <w:r w:rsidDel="00000000" w:rsidR="00000000" w:rsidRPr="00000000">
        <w:rPr>
          <w:rFonts w:ascii="Times New Roman" w:cs="Times New Roman" w:eastAsia="Times New Roman" w:hAnsi="Times New Roman"/>
          <w:highlight w:val="white"/>
          <w:rtl w:val="0"/>
        </w:rPr>
        <w:t xml:space="preserve">Elevilor li se va transmite faptul că au îndeplinit prima misiune și pot înconjura pe hartă prima locație și că va trebui să se concentreze pe următoarea-</w:t>
      </w:r>
      <w:r w:rsidDel="00000000" w:rsidR="00000000" w:rsidRPr="00000000">
        <w:rPr>
          <w:rFonts w:ascii="Times New Roman" w:cs="Times New Roman" w:eastAsia="Times New Roman" w:hAnsi="Times New Roman"/>
          <w:i w:val="1"/>
          <w:highlight w:val="white"/>
          <w:rtl w:val="0"/>
        </w:rPr>
        <w:t xml:space="preserve">care vizează descoperirea listelor cu hobby, care va avea loc la Muntele Alb, unde zâna zăpezii, Albăstrica ne va ajuta să vedem ce hobby-uri există.</w:t>
      </w:r>
      <w:r w:rsidDel="00000000" w:rsidR="00000000" w:rsidRPr="00000000">
        <w:rPr>
          <w:rFonts w:ascii="Times New Roman" w:cs="Times New Roman" w:eastAsia="Times New Roman" w:hAnsi="Times New Roman"/>
          <w:highlight w:val="white"/>
          <w:rtl w:val="0"/>
        </w:rPr>
        <w:t xml:space="preserve"> </w:t>
      </w:r>
    </w:p>
    <w:p w:rsidR="00000000" w:rsidDel="00000000" w:rsidP="00000000" w:rsidRDefault="00000000" w:rsidRPr="00000000" w14:paraId="0000001A">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highlight w:val="white"/>
          <w:rtl w:val="0"/>
        </w:rPr>
        <w:t xml:space="preserve">Astfel, copiii vor fi informați că așa cum Tinkerbell și prietenele ei, zânele, au diferite hobby-uri (grădinărit, curățat apele de impurități, plantat semințe, dragostea față de animale, alimentarea cu hrană a zânelor, etc., </w:t>
      </w:r>
      <w:r w:rsidDel="00000000" w:rsidR="00000000" w:rsidRPr="00000000">
        <w:rPr>
          <w:rFonts w:ascii="Times New Roman" w:cs="Times New Roman" w:eastAsia="Times New Roman" w:hAnsi="Times New Roman"/>
          <w:i w:val="1"/>
          <w:highlight w:val="white"/>
          <w:rtl w:val="0"/>
        </w:rPr>
        <w:t xml:space="preserve">Figura 2),</w:t>
      </w:r>
      <w:r w:rsidDel="00000000" w:rsidR="00000000" w:rsidRPr="00000000">
        <w:rPr>
          <w:rFonts w:ascii="Times New Roman" w:cs="Times New Roman" w:eastAsia="Times New Roman" w:hAnsi="Times New Roman"/>
          <w:highlight w:val="white"/>
          <w:rtl w:val="0"/>
        </w:rPr>
        <w:t xml:space="preserve"> </w:t>
      </w:r>
      <w:r w:rsidDel="00000000" w:rsidR="00000000" w:rsidRPr="00000000">
        <w:rPr>
          <w:rFonts w:ascii="Times New Roman" w:cs="Times New Roman" w:eastAsia="Times New Roman" w:hAnsi="Times New Roman"/>
          <w:rtl w:val="0"/>
        </w:rPr>
        <w:t xml:space="preserve">așa și oamenii pot alege dintr-o listă mare de hobby-uri.</w:t>
      </w:r>
    </w:p>
    <w:p w:rsidR="00000000" w:rsidDel="00000000" w:rsidP="00000000" w:rsidRDefault="00000000" w:rsidRPr="00000000" w14:paraId="0000001B">
      <w:pPr>
        <w:spacing w:line="240" w:lineRule="auto"/>
        <w:jc w:val="both"/>
        <w:rPr>
          <w:rFonts w:ascii="Times New Roman" w:cs="Times New Roman" w:eastAsia="Times New Roman" w:hAnsi="Times New Roman"/>
          <w:i w:val="1"/>
        </w:rPr>
      </w:pPr>
      <w:r w:rsidDel="00000000" w:rsidR="00000000" w:rsidRPr="00000000">
        <w:rPr>
          <w:rFonts w:ascii="Times New Roman" w:cs="Times New Roman" w:eastAsia="Times New Roman" w:hAnsi="Times New Roman"/>
          <w:rtl w:val="0"/>
        </w:rPr>
        <w:t xml:space="preserve">Ulterior, se va prezenta elevilor zece dintre cele mai comune hobby-uri, iar aceștia vor fi întrebați </w:t>
      </w:r>
      <w:r w:rsidDel="00000000" w:rsidR="00000000" w:rsidRPr="00000000">
        <w:rPr>
          <w:rFonts w:ascii="Times New Roman" w:cs="Times New Roman" w:eastAsia="Times New Roman" w:hAnsi="Times New Roman"/>
          <w:i w:val="1"/>
          <w:rtl w:val="0"/>
        </w:rPr>
        <w:t xml:space="preserve">cine preferă să facă în timpul liber activitatea x</w:t>
      </w:r>
      <w:r w:rsidDel="00000000" w:rsidR="00000000" w:rsidRPr="00000000">
        <w:rPr>
          <w:rFonts w:ascii="Times New Roman" w:cs="Times New Roman" w:eastAsia="Times New Roman" w:hAnsi="Times New Roman"/>
          <w:rtl w:val="0"/>
        </w:rPr>
        <w:t xml:space="preserve"> (de exemplu, dansuri, cântat cu vocea sau la un instrument, jucat cu mingea, citit, colorat/pictat-</w:t>
      </w:r>
      <w:r w:rsidDel="00000000" w:rsidR="00000000" w:rsidRPr="00000000">
        <w:rPr>
          <w:rFonts w:ascii="Times New Roman" w:cs="Times New Roman" w:eastAsia="Times New Roman" w:hAnsi="Times New Roman"/>
          <w:i w:val="1"/>
          <w:rtl w:val="0"/>
        </w:rPr>
        <w:t xml:space="preserve">Figura 3;</w:t>
      </w:r>
      <w:r w:rsidDel="00000000" w:rsidR="00000000" w:rsidRPr="00000000">
        <w:rPr>
          <w:rFonts w:ascii="Times New Roman" w:cs="Times New Roman" w:eastAsia="Times New Roman" w:hAnsi="Times New Roman"/>
          <w:rtl w:val="0"/>
        </w:rPr>
        <w:t xml:space="preserve"> gătit, mers cu bicicleta, uitat/jucat la TV, înot, petrecut timp cu prietenii-</w:t>
      </w:r>
      <w:r w:rsidDel="00000000" w:rsidR="00000000" w:rsidRPr="00000000">
        <w:rPr>
          <w:rFonts w:ascii="Times New Roman" w:cs="Times New Roman" w:eastAsia="Times New Roman" w:hAnsi="Times New Roman"/>
          <w:i w:val="1"/>
          <w:rtl w:val="0"/>
        </w:rPr>
        <w:t xml:space="preserve">Figura 4)</w:t>
      </w:r>
    </w:p>
    <w:p w:rsidR="00000000" w:rsidDel="00000000" w:rsidP="00000000" w:rsidRDefault="00000000" w:rsidRPr="00000000" w14:paraId="0000001C">
      <w:pPr>
        <w:spacing w:line="240" w:lineRule="auto"/>
        <w:jc w:val="both"/>
        <w:rPr>
          <w:rFonts w:ascii="Times New Roman" w:cs="Times New Roman" w:eastAsia="Times New Roman" w:hAnsi="Times New Roman"/>
          <w:b w:val="1"/>
          <w:i w:val="1"/>
        </w:rPr>
      </w:pPr>
      <w:r w:rsidDel="00000000" w:rsidR="00000000" w:rsidRPr="00000000">
        <w:rPr>
          <w:rFonts w:ascii="Times New Roman" w:cs="Times New Roman" w:eastAsia="Times New Roman" w:hAnsi="Times New Roman"/>
          <w:i w:val="1"/>
          <w:rtl w:val="0"/>
        </w:rPr>
        <w:t xml:space="preserve">*</w:t>
      </w:r>
      <w:r w:rsidDel="00000000" w:rsidR="00000000" w:rsidRPr="00000000">
        <w:rPr>
          <w:rFonts w:ascii="Times New Roman" w:cs="Times New Roman" w:eastAsia="Times New Roman" w:hAnsi="Times New Roman"/>
          <w:b w:val="1"/>
          <w:rtl w:val="0"/>
        </w:rPr>
        <w:t xml:space="preserve">elevii vor fi informați că în această lume pot exista mai multe persoane care să practice același hobby și nu este absolut nicio problemă și nu trebuie să ne supărăm dacă mai sunt și alții care fac lucruri ce ne plac și nouă; din contră, faptul că mai sunt și alte persoane care fac aceleași activități ca și noi, ne oferă șansa de a fi prieteni și să petrecem timp împreună, ceea ce se întâmplă și în cazul zânelor din ținutul Pizie Hollow. </w:t>
      </w:r>
      <w:r w:rsidDel="00000000" w:rsidR="00000000" w:rsidRPr="00000000">
        <w:rPr>
          <w:rFonts w:ascii="Times New Roman" w:cs="Times New Roman" w:eastAsia="Times New Roman" w:hAnsi="Times New Roman"/>
          <w:rtl w:val="0"/>
        </w:rPr>
        <w:t xml:space="preserve">Astfel, li se va arăta o imagine cu zâne ce practică aceleași activități și care poartă inclusiv ținute similare, </w:t>
      </w:r>
      <w:r w:rsidDel="00000000" w:rsidR="00000000" w:rsidRPr="00000000">
        <w:rPr>
          <w:rFonts w:ascii="Times New Roman" w:cs="Times New Roman" w:eastAsia="Times New Roman" w:hAnsi="Times New Roman"/>
          <w:b w:val="1"/>
          <w:i w:val="1"/>
          <w:rtl w:val="0"/>
        </w:rPr>
        <w:t xml:space="preserve">Figura 5</w:t>
      </w:r>
    </w:p>
    <w:p w:rsidR="00000000" w:rsidDel="00000000" w:rsidP="00000000" w:rsidRDefault="00000000" w:rsidRPr="00000000" w14:paraId="0000001D">
      <w:pPr>
        <w:spacing w:line="240" w:lineRule="auto"/>
        <w:jc w:val="both"/>
        <w:rPr>
          <w:rFonts w:ascii="Times New Roman" w:cs="Times New Roman" w:eastAsia="Times New Roman" w:hAnsi="Times New Roman"/>
          <w:b w:val="1"/>
          <w:i w:val="1"/>
        </w:rPr>
      </w:pPr>
      <w:r w:rsidDel="00000000" w:rsidR="00000000" w:rsidRPr="00000000">
        <w:rPr>
          <w:rtl w:val="0"/>
        </w:rPr>
      </w:r>
    </w:p>
    <w:p w:rsidR="00000000" w:rsidDel="00000000" w:rsidP="00000000" w:rsidRDefault="00000000" w:rsidRPr="00000000" w14:paraId="0000001E">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Times New Roman" w:cs="Times New Roman" w:eastAsia="Times New Roman" w:hAnsi="Times New Roman"/>
          <w:b w:val="1"/>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Activitate practică (20 minute)</w:t>
      </w:r>
    </w:p>
    <w:p w:rsidR="00000000" w:rsidDel="00000000" w:rsidP="00000000" w:rsidRDefault="00000000" w:rsidRPr="00000000" w14:paraId="0000001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rFonts w:ascii="Times New Roman" w:cs="Times New Roman" w:eastAsia="Times New Roman" w:hAnsi="Times New Roman"/>
          <w:b w:val="1"/>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20">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160" w:before="0" w:line="240" w:lineRule="auto"/>
        <w:ind w:left="720" w:right="0" w:hanging="360"/>
        <w:jc w:val="both"/>
        <w:rPr>
          <w:rFonts w:ascii="Times New Roman" w:cs="Times New Roman" w:eastAsia="Times New Roman" w:hAnsi="Times New Roman"/>
          <w:b w:val="1"/>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Identificarea propriilor hobby-uri</w:t>
      </w:r>
    </w:p>
    <w:p w:rsidR="00000000" w:rsidDel="00000000" w:rsidP="00000000" w:rsidRDefault="00000000" w:rsidRPr="00000000" w14:paraId="00000021">
      <w:pPr>
        <w:spacing w:line="240" w:lineRule="auto"/>
        <w:ind w:firstLine="72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Elevii vor fi înștiințați că au bifat și a doua locație de pe hartă și că aventura continuă. </w:t>
      </w:r>
      <w:r w:rsidDel="00000000" w:rsidR="00000000" w:rsidRPr="00000000">
        <w:rPr>
          <w:rFonts w:ascii="Times New Roman" w:cs="Times New Roman" w:eastAsia="Times New Roman" w:hAnsi="Times New Roman"/>
          <w:i w:val="1"/>
          <w:rtl w:val="0"/>
        </w:rPr>
        <w:t xml:space="preserve">Astfel, li se va transmite că Tinkerbell și prietenii ei, din pădurea infinită,vor să afle ce hobby-uri au ei (elevii).</w:t>
      </w:r>
      <w:r w:rsidDel="00000000" w:rsidR="00000000" w:rsidRPr="00000000">
        <w:rPr>
          <w:rFonts w:ascii="Times New Roman" w:cs="Times New Roman" w:eastAsia="Times New Roman" w:hAnsi="Times New Roman"/>
          <w:rtl w:val="0"/>
        </w:rPr>
        <w:t xml:space="preserve"> În acest sens, fiecare elev va primi două fișe de lucru și vor fi rugați să ia lista în care sunt expuse mai multe hobby-uri (</w:t>
      </w:r>
      <w:r w:rsidDel="00000000" w:rsidR="00000000" w:rsidRPr="00000000">
        <w:rPr>
          <w:rFonts w:ascii="Times New Roman" w:cs="Times New Roman" w:eastAsia="Times New Roman" w:hAnsi="Times New Roman"/>
          <w:i w:val="1"/>
          <w:rtl w:val="0"/>
        </w:rPr>
        <w:t xml:space="preserve">Figura 6</w:t>
      </w:r>
      <w:r w:rsidDel="00000000" w:rsidR="00000000" w:rsidRPr="00000000">
        <w:rPr>
          <w:rFonts w:ascii="Times New Roman" w:cs="Times New Roman" w:eastAsia="Times New Roman" w:hAnsi="Times New Roman"/>
          <w:rtl w:val="0"/>
        </w:rPr>
        <w:t xml:space="preserve">) și pe cea cu ciupercuțele (</w:t>
      </w:r>
      <w:r w:rsidDel="00000000" w:rsidR="00000000" w:rsidRPr="00000000">
        <w:rPr>
          <w:rFonts w:ascii="Times New Roman" w:cs="Times New Roman" w:eastAsia="Times New Roman" w:hAnsi="Times New Roman"/>
          <w:i w:val="1"/>
          <w:rtl w:val="0"/>
        </w:rPr>
        <w:t xml:space="preserve">Figura 7</w:t>
      </w:r>
      <w:r w:rsidDel="00000000" w:rsidR="00000000" w:rsidRPr="00000000">
        <w:rPr>
          <w:rFonts w:ascii="Times New Roman" w:cs="Times New Roman" w:eastAsia="Times New Roman" w:hAnsi="Times New Roman"/>
          <w:rtl w:val="0"/>
        </w:rPr>
        <w:t xml:space="preserve">), și să decupeze obiectele reprezentative pentru hobby-urile pe care le au ei și să le lipească pe ciupercuțe.</w:t>
      </w:r>
    </w:p>
    <w:p w:rsidR="00000000" w:rsidDel="00000000" w:rsidP="00000000" w:rsidRDefault="00000000" w:rsidRPr="00000000" w14:paraId="00000022">
      <w:pPr>
        <w:spacing w:line="240" w:lineRule="auto"/>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*Ei vor fi înștiințați cu privire la faptul că pot alege mai multe hobby-uri, ba chiar pe toate, dacă le face plăcere să le facă în timpul liber. Ulterior, elevii vor fi întrebați dacă sunt printre ei persoane care ar dori să împărtășească cu clasa ce hobby-uri au.</w:t>
      </w:r>
    </w:p>
    <w:p w:rsidR="00000000" w:rsidDel="00000000" w:rsidP="00000000" w:rsidRDefault="00000000" w:rsidRPr="00000000" w14:paraId="00000023">
      <w:pPr>
        <w:spacing w:line="240" w:lineRule="auto"/>
        <w:jc w:val="both"/>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24">
      <w:pPr>
        <w:spacing w:line="240" w:lineRule="auto"/>
        <w:jc w:val="both"/>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25">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160" w:before="0" w:line="240" w:lineRule="auto"/>
        <w:ind w:left="720" w:right="0" w:hanging="360"/>
        <w:jc w:val="both"/>
        <w:rPr>
          <w:rFonts w:ascii="Times New Roman" w:cs="Times New Roman" w:eastAsia="Times New Roman" w:hAnsi="Times New Roman"/>
          <w:b w:val="1"/>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Recunoașterea hobby-urilor dintr-o serie de situații</w:t>
      </w:r>
    </w:p>
    <w:p w:rsidR="00000000" w:rsidDel="00000000" w:rsidP="00000000" w:rsidRDefault="00000000" w:rsidRPr="00000000" w14:paraId="00000026">
      <w:pPr>
        <w:spacing w:line="240" w:lineRule="auto"/>
        <w:ind w:firstLine="72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Elevilor li se va transmite </w:t>
      </w:r>
      <w:r w:rsidDel="00000000" w:rsidR="00000000" w:rsidRPr="00000000">
        <w:rPr>
          <w:rFonts w:ascii="Times New Roman" w:cs="Times New Roman" w:eastAsia="Times New Roman" w:hAnsi="Times New Roman"/>
          <w:i w:val="1"/>
          <w:rtl w:val="0"/>
        </w:rPr>
        <w:t xml:space="preserve">că aventura este aproape pe sfârșite și că Tinkerbell mai trebuie să ajungă într-un singur loc...Marea învolburată. Totuși, nava este cât pe ce să se scufunde, așa că trebuie să învârtă tare de cârmă. Astfel, pentru ca nava să nu se scufunde, zâna pirat, Zarina, le transmite că trebuie să ghicească codul de la navă (acest cod presupune să bifeze corect activitățile care sunt hobby-uri dintr-o listă cu activități numeroase pe care le fac în timpul liber).</w:t>
      </w:r>
      <w:r w:rsidDel="00000000" w:rsidR="00000000" w:rsidRPr="00000000">
        <w:rPr>
          <w:rtl w:val="0"/>
        </w:rPr>
      </w:r>
    </w:p>
    <w:p w:rsidR="00000000" w:rsidDel="00000000" w:rsidP="00000000" w:rsidRDefault="00000000" w:rsidRPr="00000000" w14:paraId="00000027">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În acest sens, va fi expusă o imagine la tablă (</w:t>
      </w:r>
      <w:r w:rsidDel="00000000" w:rsidR="00000000" w:rsidRPr="00000000">
        <w:rPr>
          <w:rFonts w:ascii="Times New Roman" w:cs="Times New Roman" w:eastAsia="Times New Roman" w:hAnsi="Times New Roman"/>
          <w:i w:val="1"/>
          <w:rtl w:val="0"/>
        </w:rPr>
        <w:t xml:space="preserve">Figura 8</w:t>
      </w:r>
      <w:r w:rsidDel="00000000" w:rsidR="00000000" w:rsidRPr="00000000">
        <w:rPr>
          <w:rFonts w:ascii="Times New Roman" w:cs="Times New Roman" w:eastAsia="Times New Roman" w:hAnsi="Times New Roman"/>
          <w:rtl w:val="0"/>
        </w:rPr>
        <w:t xml:space="preserve">) cu opt activități:</w:t>
      </w:r>
    </w:p>
    <w:p w:rsidR="00000000" w:rsidDel="00000000" w:rsidP="00000000" w:rsidRDefault="00000000" w:rsidRPr="00000000" w14:paraId="00000028">
      <w:pPr>
        <w:spacing w:line="240" w:lineRule="auto"/>
        <w:jc w:val="both"/>
        <w:rPr>
          <w:rFonts w:ascii="Times New Roman" w:cs="Times New Roman" w:eastAsia="Times New Roman" w:hAnsi="Times New Roman"/>
          <w:i w:val="1"/>
        </w:rPr>
      </w:pP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i w:val="1"/>
          <w:rtl w:val="0"/>
        </w:rPr>
        <w:t xml:space="preserve">o fetiță care dansează balet</w:t>
      </w:r>
    </w:p>
    <w:p w:rsidR="00000000" w:rsidDel="00000000" w:rsidP="00000000" w:rsidRDefault="00000000" w:rsidRPr="00000000" w14:paraId="00000029">
      <w:pPr>
        <w:spacing w:line="240" w:lineRule="auto"/>
        <w:jc w:val="both"/>
        <w:rPr>
          <w:rFonts w:ascii="Times New Roman" w:cs="Times New Roman" w:eastAsia="Times New Roman" w:hAnsi="Times New Roman"/>
          <w:i w:val="1"/>
        </w:rPr>
      </w:pPr>
      <w:r w:rsidDel="00000000" w:rsidR="00000000" w:rsidRPr="00000000">
        <w:rPr>
          <w:rFonts w:ascii="Times New Roman" w:cs="Times New Roman" w:eastAsia="Times New Roman" w:hAnsi="Times New Roman"/>
          <w:i w:val="1"/>
          <w:rtl w:val="0"/>
        </w:rPr>
        <w:t xml:space="preserve">-un băiețel care doarme</w:t>
      </w:r>
    </w:p>
    <w:p w:rsidR="00000000" w:rsidDel="00000000" w:rsidP="00000000" w:rsidRDefault="00000000" w:rsidRPr="00000000" w14:paraId="0000002A">
      <w:pPr>
        <w:spacing w:line="240" w:lineRule="auto"/>
        <w:jc w:val="both"/>
        <w:rPr>
          <w:rFonts w:ascii="Times New Roman" w:cs="Times New Roman" w:eastAsia="Times New Roman" w:hAnsi="Times New Roman"/>
          <w:i w:val="1"/>
        </w:rPr>
      </w:pPr>
      <w:r w:rsidDel="00000000" w:rsidR="00000000" w:rsidRPr="00000000">
        <w:rPr>
          <w:rFonts w:ascii="Times New Roman" w:cs="Times New Roman" w:eastAsia="Times New Roman" w:hAnsi="Times New Roman"/>
          <w:i w:val="1"/>
          <w:rtl w:val="0"/>
        </w:rPr>
        <w:t xml:space="preserve">-un băiețel care cântă la chitară</w:t>
      </w:r>
    </w:p>
    <w:p w:rsidR="00000000" w:rsidDel="00000000" w:rsidP="00000000" w:rsidRDefault="00000000" w:rsidRPr="00000000" w14:paraId="0000002B">
      <w:pPr>
        <w:spacing w:line="240" w:lineRule="auto"/>
        <w:jc w:val="both"/>
        <w:rPr>
          <w:rFonts w:ascii="Times New Roman" w:cs="Times New Roman" w:eastAsia="Times New Roman" w:hAnsi="Times New Roman"/>
          <w:i w:val="1"/>
        </w:rPr>
      </w:pPr>
      <w:r w:rsidDel="00000000" w:rsidR="00000000" w:rsidRPr="00000000">
        <w:rPr>
          <w:rFonts w:ascii="Times New Roman" w:cs="Times New Roman" w:eastAsia="Times New Roman" w:hAnsi="Times New Roman"/>
          <w:i w:val="1"/>
          <w:rtl w:val="0"/>
        </w:rPr>
        <w:t xml:space="preserve">-o fetiță care se uită la desene animate</w:t>
      </w:r>
    </w:p>
    <w:p w:rsidR="00000000" w:rsidDel="00000000" w:rsidP="00000000" w:rsidRDefault="00000000" w:rsidRPr="00000000" w14:paraId="0000002C">
      <w:pPr>
        <w:spacing w:line="240" w:lineRule="auto"/>
        <w:jc w:val="both"/>
        <w:rPr>
          <w:rFonts w:ascii="Times New Roman" w:cs="Times New Roman" w:eastAsia="Times New Roman" w:hAnsi="Times New Roman"/>
          <w:i w:val="1"/>
        </w:rPr>
      </w:pPr>
      <w:r w:rsidDel="00000000" w:rsidR="00000000" w:rsidRPr="00000000">
        <w:rPr>
          <w:rFonts w:ascii="Times New Roman" w:cs="Times New Roman" w:eastAsia="Times New Roman" w:hAnsi="Times New Roman"/>
          <w:i w:val="1"/>
          <w:rtl w:val="0"/>
        </w:rPr>
        <w:t xml:space="preserve">-doi copii care făc curat</w:t>
      </w:r>
    </w:p>
    <w:p w:rsidR="00000000" w:rsidDel="00000000" w:rsidP="00000000" w:rsidRDefault="00000000" w:rsidRPr="00000000" w14:paraId="0000002D">
      <w:pPr>
        <w:spacing w:line="240" w:lineRule="auto"/>
        <w:jc w:val="both"/>
        <w:rPr>
          <w:rFonts w:ascii="Times New Roman" w:cs="Times New Roman" w:eastAsia="Times New Roman" w:hAnsi="Times New Roman"/>
          <w:i w:val="1"/>
        </w:rPr>
      </w:pPr>
      <w:r w:rsidDel="00000000" w:rsidR="00000000" w:rsidRPr="00000000">
        <w:rPr>
          <w:rFonts w:ascii="Times New Roman" w:cs="Times New Roman" w:eastAsia="Times New Roman" w:hAnsi="Times New Roman"/>
          <w:i w:val="1"/>
          <w:rtl w:val="0"/>
        </w:rPr>
        <w:t xml:space="preserve">-o fetiță care face teme</w:t>
      </w:r>
    </w:p>
    <w:p w:rsidR="00000000" w:rsidDel="00000000" w:rsidP="00000000" w:rsidRDefault="00000000" w:rsidRPr="00000000" w14:paraId="0000002E">
      <w:pPr>
        <w:spacing w:line="240" w:lineRule="auto"/>
        <w:jc w:val="both"/>
        <w:rPr>
          <w:rFonts w:ascii="Times New Roman" w:cs="Times New Roman" w:eastAsia="Times New Roman" w:hAnsi="Times New Roman"/>
          <w:i w:val="1"/>
        </w:rPr>
      </w:pPr>
      <w:r w:rsidDel="00000000" w:rsidR="00000000" w:rsidRPr="00000000">
        <w:rPr>
          <w:rFonts w:ascii="Times New Roman" w:cs="Times New Roman" w:eastAsia="Times New Roman" w:hAnsi="Times New Roman"/>
          <w:i w:val="1"/>
          <w:rtl w:val="0"/>
        </w:rPr>
        <w:t xml:space="preserve">-un băiețel care merge pe bicicletă</w:t>
      </w:r>
    </w:p>
    <w:p w:rsidR="00000000" w:rsidDel="00000000" w:rsidP="00000000" w:rsidRDefault="00000000" w:rsidRPr="00000000" w14:paraId="0000002F">
      <w:pPr>
        <w:spacing w:line="240" w:lineRule="auto"/>
        <w:jc w:val="both"/>
        <w:rPr>
          <w:rFonts w:ascii="Times New Roman" w:cs="Times New Roman" w:eastAsia="Times New Roman" w:hAnsi="Times New Roman"/>
          <w:i w:val="1"/>
        </w:rPr>
      </w:pPr>
      <w:r w:rsidDel="00000000" w:rsidR="00000000" w:rsidRPr="00000000">
        <w:rPr>
          <w:rFonts w:ascii="Times New Roman" w:cs="Times New Roman" w:eastAsia="Times New Roman" w:hAnsi="Times New Roman"/>
          <w:i w:val="1"/>
          <w:rtl w:val="0"/>
        </w:rPr>
        <w:t xml:space="preserve">-copii care se joacă cu mingea</w:t>
      </w:r>
    </w:p>
    <w:p w:rsidR="00000000" w:rsidDel="00000000" w:rsidP="00000000" w:rsidRDefault="00000000" w:rsidRPr="00000000" w14:paraId="00000030">
      <w:pPr>
        <w:spacing w:line="240" w:lineRule="auto"/>
        <w:ind w:firstLine="72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Elevii vor fi întrebați dacă o anumită activitate este hobby sau nu, iar ulterior împreună vom afla că activitățile care reprezintă hobby-uri sunt cele în care: </w:t>
      </w:r>
    </w:p>
    <w:p w:rsidR="00000000" w:rsidDel="00000000" w:rsidP="00000000" w:rsidRDefault="00000000" w:rsidRPr="00000000" w14:paraId="00000031">
      <w:pPr>
        <w:spacing w:line="240" w:lineRule="auto"/>
        <w:jc w:val="both"/>
        <w:rPr>
          <w:rFonts w:ascii="Times New Roman" w:cs="Times New Roman" w:eastAsia="Times New Roman" w:hAnsi="Times New Roman"/>
          <w:i w:val="1"/>
        </w:rPr>
      </w:pP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i w:val="1"/>
          <w:rtl w:val="0"/>
        </w:rPr>
        <w:t xml:space="preserve">o fetiță dansează balet</w:t>
      </w:r>
    </w:p>
    <w:p w:rsidR="00000000" w:rsidDel="00000000" w:rsidP="00000000" w:rsidRDefault="00000000" w:rsidRPr="00000000" w14:paraId="00000032">
      <w:pPr>
        <w:spacing w:line="240" w:lineRule="auto"/>
        <w:jc w:val="both"/>
        <w:rPr>
          <w:rFonts w:ascii="Times New Roman" w:cs="Times New Roman" w:eastAsia="Times New Roman" w:hAnsi="Times New Roman"/>
          <w:i w:val="1"/>
        </w:rPr>
      </w:pPr>
      <w:r w:rsidDel="00000000" w:rsidR="00000000" w:rsidRPr="00000000">
        <w:rPr>
          <w:rFonts w:ascii="Times New Roman" w:cs="Times New Roman" w:eastAsia="Times New Roman" w:hAnsi="Times New Roman"/>
          <w:i w:val="1"/>
          <w:rtl w:val="0"/>
        </w:rPr>
        <w:t xml:space="preserve">-un băiețel cântă la chitară</w:t>
      </w:r>
    </w:p>
    <w:p w:rsidR="00000000" w:rsidDel="00000000" w:rsidP="00000000" w:rsidRDefault="00000000" w:rsidRPr="00000000" w14:paraId="00000033">
      <w:pPr>
        <w:spacing w:line="240" w:lineRule="auto"/>
        <w:jc w:val="both"/>
        <w:rPr>
          <w:rFonts w:ascii="Times New Roman" w:cs="Times New Roman" w:eastAsia="Times New Roman" w:hAnsi="Times New Roman"/>
          <w:i w:val="1"/>
        </w:rPr>
      </w:pPr>
      <w:r w:rsidDel="00000000" w:rsidR="00000000" w:rsidRPr="00000000">
        <w:rPr>
          <w:rFonts w:ascii="Times New Roman" w:cs="Times New Roman" w:eastAsia="Times New Roman" w:hAnsi="Times New Roman"/>
          <w:i w:val="1"/>
          <w:rtl w:val="0"/>
        </w:rPr>
        <w:t xml:space="preserve">-o fetiță se uită la desene</w:t>
      </w:r>
    </w:p>
    <w:p w:rsidR="00000000" w:rsidDel="00000000" w:rsidP="00000000" w:rsidRDefault="00000000" w:rsidRPr="00000000" w14:paraId="00000034">
      <w:pPr>
        <w:spacing w:line="240" w:lineRule="auto"/>
        <w:jc w:val="both"/>
        <w:rPr>
          <w:rFonts w:ascii="Times New Roman" w:cs="Times New Roman" w:eastAsia="Times New Roman" w:hAnsi="Times New Roman"/>
          <w:i w:val="1"/>
        </w:rPr>
      </w:pPr>
      <w:r w:rsidDel="00000000" w:rsidR="00000000" w:rsidRPr="00000000">
        <w:rPr>
          <w:rFonts w:ascii="Times New Roman" w:cs="Times New Roman" w:eastAsia="Times New Roman" w:hAnsi="Times New Roman"/>
          <w:i w:val="1"/>
          <w:rtl w:val="0"/>
        </w:rPr>
        <w:t xml:space="preserve">-un băiețel  merge pe bicicletă</w:t>
      </w:r>
    </w:p>
    <w:p w:rsidR="00000000" w:rsidDel="00000000" w:rsidP="00000000" w:rsidRDefault="00000000" w:rsidRPr="00000000" w14:paraId="00000035">
      <w:pPr>
        <w:spacing w:line="240" w:lineRule="auto"/>
        <w:jc w:val="both"/>
        <w:rPr>
          <w:rFonts w:ascii="Times New Roman" w:cs="Times New Roman" w:eastAsia="Times New Roman" w:hAnsi="Times New Roman"/>
          <w:i w:val="1"/>
        </w:rPr>
      </w:pPr>
      <w:r w:rsidDel="00000000" w:rsidR="00000000" w:rsidRPr="00000000">
        <w:rPr>
          <w:rFonts w:ascii="Times New Roman" w:cs="Times New Roman" w:eastAsia="Times New Roman" w:hAnsi="Times New Roman"/>
          <w:i w:val="1"/>
          <w:rtl w:val="0"/>
        </w:rPr>
        <w:t xml:space="preserve">-copiii se joacă cu mingea</w:t>
      </w:r>
    </w:p>
    <w:p w:rsidR="00000000" w:rsidDel="00000000" w:rsidP="00000000" w:rsidRDefault="00000000" w:rsidRPr="00000000" w14:paraId="00000036">
      <w:pPr>
        <w:spacing w:line="240" w:lineRule="auto"/>
        <w:ind w:firstLine="720"/>
        <w:jc w:val="both"/>
        <w:rPr>
          <w:rFonts w:ascii="Times New Roman" w:cs="Times New Roman" w:eastAsia="Times New Roman" w:hAnsi="Times New Roman"/>
          <w:i w:val="1"/>
        </w:rPr>
      </w:pPr>
      <w:r w:rsidDel="00000000" w:rsidR="00000000" w:rsidRPr="00000000">
        <w:rPr>
          <w:rFonts w:ascii="Times New Roman" w:cs="Times New Roman" w:eastAsia="Times New Roman" w:hAnsi="Times New Roman"/>
          <w:rtl w:val="0"/>
        </w:rPr>
        <w:t xml:space="preserve">Elevii vor fi înștiințați că au identificat codul corect, drept pentru care nava nu s-a scufundat. Astfel, ei au bifat și ultima locație de pe hartă, așa că </w:t>
      </w:r>
      <w:r w:rsidDel="00000000" w:rsidR="00000000" w:rsidRPr="00000000">
        <w:rPr>
          <w:rFonts w:ascii="Times New Roman" w:cs="Times New Roman" w:eastAsia="Times New Roman" w:hAnsi="Times New Roman"/>
          <w:i w:val="1"/>
          <w:rtl w:val="0"/>
        </w:rPr>
        <w:t xml:space="preserve">aventura a luat sfârșit, și atât Tinkerbell, cât și ei, au învățat ce sunt hobby-urile și ce le place lor să facă și îi fac fericiți. </w:t>
      </w:r>
      <w:r w:rsidDel="00000000" w:rsidR="00000000" w:rsidRPr="00000000">
        <w:rPr>
          <w:rFonts w:ascii="Wingdings" w:cs="Wingdings" w:eastAsia="Wingdings" w:hAnsi="Wingdings"/>
          <w:i w:val="1"/>
          <w:rtl w:val="0"/>
        </w:rPr>
        <w:t xml:space="preserve">☺</w:t>
      </w:r>
      <w:r w:rsidDel="00000000" w:rsidR="00000000" w:rsidRPr="00000000">
        <w:rPr>
          <w:rtl w:val="0"/>
        </w:rPr>
      </w:r>
    </w:p>
    <w:p w:rsidR="00000000" w:rsidDel="00000000" w:rsidP="00000000" w:rsidRDefault="00000000" w:rsidRPr="00000000" w14:paraId="00000037">
      <w:pPr>
        <w:spacing w:line="240" w:lineRule="auto"/>
        <w:ind w:firstLine="720"/>
        <w:jc w:val="both"/>
        <w:rPr>
          <w:rFonts w:ascii="Times New Roman" w:cs="Times New Roman" w:eastAsia="Times New Roman" w:hAnsi="Times New Roman"/>
          <w:i w:val="1"/>
        </w:rPr>
      </w:pPr>
      <w:r w:rsidDel="00000000" w:rsidR="00000000" w:rsidRPr="00000000">
        <w:rPr>
          <w:rtl w:val="0"/>
        </w:rPr>
      </w:r>
    </w:p>
    <w:p w:rsidR="00000000" w:rsidDel="00000000" w:rsidP="00000000" w:rsidRDefault="00000000" w:rsidRPr="00000000" w14:paraId="00000038">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20" w:right="0" w:firstLine="0"/>
        <w:jc w:val="both"/>
        <w:rPr>
          <w:rFonts w:ascii="Times New Roman" w:cs="Times New Roman" w:eastAsia="Times New Roman" w:hAnsi="Times New Roman"/>
          <w:b w:val="1"/>
          <w:i w:val="0"/>
          <w:smallCaps w:val="0"/>
          <w:strike w:val="0"/>
          <w:color w:val="000000"/>
          <w:sz w:val="22"/>
          <w:szCs w:val="22"/>
          <w:u w:val="none"/>
          <w:shd w:fill="auto" w:val="clear"/>
          <w:vertAlign w:val="baseline"/>
        </w:rPr>
      </w:pPr>
      <w:bookmarkStart w:colFirst="0" w:colLast="0" w:name="_heading=h.gjdgxs" w:id="0"/>
      <w:bookmarkEnd w:id="0"/>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4.Concluzie (10 minute)</w:t>
      </w:r>
    </w:p>
    <w:p w:rsidR="00000000" w:rsidDel="00000000" w:rsidP="00000000" w:rsidRDefault="00000000" w:rsidRPr="00000000" w14:paraId="00000039">
      <w:pPr>
        <w:spacing w:line="240" w:lineRule="auto"/>
        <w:ind w:firstLine="720"/>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rtl w:val="0"/>
        </w:rPr>
        <w:t xml:space="preserve">La finalul acestei aventuri alături de Tinkerbell, am descoperit împreună ce sunt hobby-urile și cât de importante sunt ele pentru fiecare dintre noi. Am învățat că un hobby este o activitate care ne face plăcere, ne ajută să ne simțim bine și să ne dezvoltăm abilitățile. De asemenea, am aflat că hobby-urile ne pot aduce prieteni noi și ne pot ajuta să ne exprimăm emoțiile într-un mod frumos. Vă încurajez să continuați să explorați ceea ce vă place și să vă bucurați de fiecare activitate care vă face fericiți!</w:t>
      </w:r>
      <w:r w:rsidDel="00000000" w:rsidR="00000000" w:rsidRPr="00000000">
        <w:rPr>
          <w:rtl w:val="0"/>
        </w:rPr>
      </w:r>
    </w:p>
    <w:p w:rsidR="00000000" w:rsidDel="00000000" w:rsidP="00000000" w:rsidRDefault="00000000" w:rsidRPr="00000000" w14:paraId="0000003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rFonts w:ascii="Times New Roman" w:cs="Times New Roman" w:eastAsia="Times New Roman" w:hAnsi="Times New Roman"/>
          <w:b w:val="1"/>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3B">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20" w:right="0" w:firstLine="0"/>
        <w:jc w:val="both"/>
        <w:rPr>
          <w:rFonts w:ascii="Times New Roman" w:cs="Times New Roman" w:eastAsia="Times New Roman" w:hAnsi="Times New Roman"/>
          <w:b w:val="1"/>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3C">
      <w:pPr>
        <w:spacing w:line="240" w:lineRule="auto"/>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*se va folosi material în format digital ca suport vizual pentru copii:</w:t>
      </w:r>
    </w:p>
    <w:p w:rsidR="00000000" w:rsidDel="00000000" w:rsidP="00000000" w:rsidRDefault="00000000" w:rsidRPr="00000000" w14:paraId="0000003D">
      <w:pPr>
        <w:spacing w:line="240" w:lineRule="auto"/>
        <w:rPr>
          <w:rFonts w:ascii="Times New Roman" w:cs="Times New Roman" w:eastAsia="Times New Roman" w:hAnsi="Times New Roman"/>
          <w:sz w:val="20"/>
          <w:szCs w:val="20"/>
        </w:rPr>
      </w:pPr>
      <w:hyperlink r:id="rId9">
        <w:r w:rsidDel="00000000" w:rsidR="00000000" w:rsidRPr="00000000">
          <w:rPr>
            <w:rFonts w:ascii="Times New Roman" w:cs="Times New Roman" w:eastAsia="Times New Roman" w:hAnsi="Times New Roman"/>
            <w:color w:val="0000ff"/>
            <w:sz w:val="20"/>
            <w:szCs w:val="20"/>
            <w:u w:val="single"/>
            <w:rtl w:val="0"/>
          </w:rPr>
          <w:t xml:space="preserve">https://www.canva.com/design/DAGDzFY3-n4/F8xrT01z50GO8Nb3Kq-V0A/edit?utm_content=DAGDzFY3-n4&amp;utm_campaign=designshare&amp;utm_medium=link2&amp;utm_source=sharebutton</w:t>
        </w:r>
      </w:hyperlink>
      <w:r w:rsidDel="00000000" w:rsidR="00000000" w:rsidRPr="00000000">
        <w:rPr>
          <w:rtl w:val="0"/>
        </w:rPr>
      </w:r>
    </w:p>
    <w:p w:rsidR="00000000" w:rsidDel="00000000" w:rsidP="00000000" w:rsidRDefault="00000000" w:rsidRPr="00000000" w14:paraId="0000003E">
      <w:pPr>
        <w:spacing w:line="240" w:lineRule="auto"/>
        <w:jc w:val="both"/>
        <w:rPr>
          <w:rFonts w:ascii="Times New Roman" w:cs="Times New Roman" w:eastAsia="Times New Roman" w:hAnsi="Times New Roman"/>
          <w:b w:val="1"/>
          <w:i w:val="1"/>
        </w:rPr>
      </w:pPr>
      <w:r w:rsidDel="00000000" w:rsidR="00000000" w:rsidRPr="00000000">
        <w:rPr>
          <w:rtl w:val="0"/>
        </w:rPr>
      </w:r>
    </w:p>
    <w:p w:rsidR="00000000" w:rsidDel="00000000" w:rsidP="00000000" w:rsidRDefault="00000000" w:rsidRPr="00000000" w14:paraId="0000003F">
      <w:pPr>
        <w:spacing w:line="240" w:lineRule="auto"/>
        <w:jc w:val="both"/>
        <w:rPr>
          <w:rFonts w:ascii="Times New Roman" w:cs="Times New Roman" w:eastAsia="Times New Roman" w:hAnsi="Times New Roman"/>
          <w:b w:val="1"/>
          <w:i w:val="1"/>
        </w:rPr>
      </w:pPr>
      <w:r w:rsidDel="00000000" w:rsidR="00000000" w:rsidRPr="00000000">
        <w:rPr>
          <w:rtl w:val="0"/>
        </w:rPr>
      </w:r>
    </w:p>
    <w:p w:rsidR="00000000" w:rsidDel="00000000" w:rsidP="00000000" w:rsidRDefault="00000000" w:rsidRPr="00000000" w14:paraId="00000040">
      <w:pPr>
        <w:spacing w:line="240" w:lineRule="auto"/>
        <w:jc w:val="both"/>
        <w:rPr>
          <w:rFonts w:ascii="Times New Roman" w:cs="Times New Roman" w:eastAsia="Times New Roman" w:hAnsi="Times New Roman"/>
          <w:b w:val="1"/>
          <w:i w:val="1"/>
        </w:rPr>
      </w:pPr>
      <w:r w:rsidDel="00000000" w:rsidR="00000000" w:rsidRPr="00000000">
        <w:rPr>
          <w:rtl w:val="0"/>
        </w:rPr>
      </w:r>
    </w:p>
    <w:p w:rsidR="00000000" w:rsidDel="00000000" w:rsidP="00000000" w:rsidRDefault="00000000" w:rsidRPr="00000000" w14:paraId="00000041">
      <w:pPr>
        <w:spacing w:line="240" w:lineRule="auto"/>
        <w:jc w:val="both"/>
        <w:rPr>
          <w:rFonts w:ascii="Times New Roman" w:cs="Times New Roman" w:eastAsia="Times New Roman" w:hAnsi="Times New Roman"/>
          <w:b w:val="1"/>
          <w:i w:val="1"/>
        </w:rPr>
      </w:pPr>
      <w:r w:rsidDel="00000000" w:rsidR="00000000" w:rsidRPr="00000000">
        <w:rPr>
          <w:rtl w:val="0"/>
        </w:rPr>
      </w:r>
    </w:p>
    <w:p w:rsidR="00000000" w:rsidDel="00000000" w:rsidP="00000000" w:rsidRDefault="00000000" w:rsidRPr="00000000" w14:paraId="00000042">
      <w:pPr>
        <w:spacing w:line="240" w:lineRule="auto"/>
        <w:jc w:val="both"/>
        <w:rPr>
          <w:rFonts w:ascii="Times New Roman" w:cs="Times New Roman" w:eastAsia="Times New Roman" w:hAnsi="Times New Roman"/>
          <w:b w:val="1"/>
          <w:i w:val="1"/>
        </w:rPr>
      </w:pPr>
      <w:r w:rsidDel="00000000" w:rsidR="00000000" w:rsidRPr="00000000">
        <w:rPr>
          <w:rtl w:val="0"/>
        </w:rPr>
      </w:r>
    </w:p>
    <w:p w:rsidR="00000000" w:rsidDel="00000000" w:rsidP="00000000" w:rsidRDefault="00000000" w:rsidRPr="00000000" w14:paraId="00000043">
      <w:pPr>
        <w:spacing w:line="240" w:lineRule="auto"/>
        <w:jc w:val="both"/>
        <w:rPr>
          <w:rFonts w:ascii="Times New Roman" w:cs="Times New Roman" w:eastAsia="Times New Roman" w:hAnsi="Times New Roman"/>
          <w:b w:val="1"/>
          <w:i w:val="1"/>
        </w:rPr>
      </w:pPr>
      <w:r w:rsidDel="00000000" w:rsidR="00000000" w:rsidRPr="00000000">
        <w:rPr>
          <w:rtl w:val="0"/>
        </w:rPr>
      </w:r>
    </w:p>
    <w:p w:rsidR="00000000" w:rsidDel="00000000" w:rsidP="00000000" w:rsidRDefault="00000000" w:rsidRPr="00000000" w14:paraId="00000044">
      <w:pPr>
        <w:spacing w:line="240" w:lineRule="auto"/>
        <w:jc w:val="both"/>
        <w:rPr>
          <w:rFonts w:ascii="Times New Roman" w:cs="Times New Roman" w:eastAsia="Times New Roman" w:hAnsi="Times New Roman"/>
          <w:b w:val="1"/>
          <w:i w:val="1"/>
        </w:rPr>
      </w:pPr>
      <w:r w:rsidDel="00000000" w:rsidR="00000000" w:rsidRPr="00000000">
        <w:rPr>
          <w:rtl w:val="0"/>
        </w:rPr>
      </w:r>
    </w:p>
    <w:p w:rsidR="00000000" w:rsidDel="00000000" w:rsidP="00000000" w:rsidRDefault="00000000" w:rsidRPr="00000000" w14:paraId="00000045">
      <w:pPr>
        <w:spacing w:line="240" w:lineRule="auto"/>
        <w:jc w:val="both"/>
        <w:rPr>
          <w:rFonts w:ascii="Times New Roman" w:cs="Times New Roman" w:eastAsia="Times New Roman" w:hAnsi="Times New Roman"/>
          <w:b w:val="1"/>
          <w:i w:val="1"/>
        </w:rPr>
      </w:pPr>
      <w:r w:rsidDel="00000000" w:rsidR="00000000" w:rsidRPr="00000000">
        <w:rPr>
          <w:rtl w:val="0"/>
        </w:rPr>
      </w:r>
    </w:p>
    <w:p w:rsidR="00000000" w:rsidDel="00000000" w:rsidP="00000000" w:rsidRDefault="00000000" w:rsidRPr="00000000" w14:paraId="00000046">
      <w:pPr>
        <w:spacing w:line="240" w:lineRule="auto"/>
        <w:jc w:val="both"/>
        <w:rPr>
          <w:rFonts w:ascii="Times New Roman" w:cs="Times New Roman" w:eastAsia="Times New Roman" w:hAnsi="Times New Roman"/>
          <w:b w:val="1"/>
          <w:i w:val="1"/>
        </w:rPr>
      </w:pPr>
      <w:r w:rsidDel="00000000" w:rsidR="00000000" w:rsidRPr="00000000">
        <w:rPr>
          <w:rtl w:val="0"/>
        </w:rPr>
      </w:r>
    </w:p>
    <w:p w:rsidR="00000000" w:rsidDel="00000000" w:rsidP="00000000" w:rsidRDefault="00000000" w:rsidRPr="00000000" w14:paraId="00000047">
      <w:pPr>
        <w:spacing w:line="240" w:lineRule="auto"/>
        <w:jc w:val="both"/>
        <w:rPr>
          <w:rFonts w:ascii="Times New Roman" w:cs="Times New Roman" w:eastAsia="Times New Roman" w:hAnsi="Times New Roman"/>
          <w:b w:val="1"/>
          <w:i w:val="1"/>
        </w:rPr>
      </w:pPr>
      <w:r w:rsidDel="00000000" w:rsidR="00000000" w:rsidRPr="00000000">
        <w:rPr>
          <w:rtl w:val="0"/>
        </w:rPr>
      </w:r>
    </w:p>
    <w:p w:rsidR="00000000" w:rsidDel="00000000" w:rsidP="00000000" w:rsidRDefault="00000000" w:rsidRPr="00000000" w14:paraId="00000048">
      <w:pPr>
        <w:spacing w:line="240" w:lineRule="auto"/>
        <w:jc w:val="both"/>
        <w:rPr>
          <w:rFonts w:ascii="Times New Roman" w:cs="Times New Roman" w:eastAsia="Times New Roman" w:hAnsi="Times New Roman"/>
          <w:b w:val="1"/>
          <w:i w:val="1"/>
        </w:rPr>
      </w:pPr>
      <w:r w:rsidDel="00000000" w:rsidR="00000000" w:rsidRPr="00000000">
        <w:rPr>
          <w:rtl w:val="0"/>
        </w:rPr>
      </w:r>
    </w:p>
    <w:p w:rsidR="00000000" w:rsidDel="00000000" w:rsidP="00000000" w:rsidRDefault="00000000" w:rsidRPr="00000000" w14:paraId="00000049">
      <w:pPr>
        <w:spacing w:line="240" w:lineRule="auto"/>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ANEXĂ</w:t>
      </w:r>
    </w:p>
    <w:p w:rsidR="00000000" w:rsidDel="00000000" w:rsidP="00000000" w:rsidRDefault="00000000" w:rsidRPr="00000000" w14:paraId="0000004A">
      <w:pPr>
        <w:spacing w:line="240" w:lineRule="auto"/>
        <w:jc w:val="both"/>
        <w:rPr>
          <w:rFonts w:ascii="Times New Roman" w:cs="Times New Roman" w:eastAsia="Times New Roman" w:hAnsi="Times New Roman"/>
          <w:b w:val="1"/>
          <w:i w:val="1"/>
        </w:rPr>
      </w:pPr>
      <w:r w:rsidDel="00000000" w:rsidR="00000000" w:rsidRPr="00000000">
        <w:rPr>
          <w:rtl w:val="0"/>
        </w:rPr>
      </w:r>
    </w:p>
    <w:p w:rsidR="00000000" w:rsidDel="00000000" w:rsidP="00000000" w:rsidRDefault="00000000" w:rsidRPr="00000000" w14:paraId="0000004B">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Figura 1                                                                             Figura 2</w:t>
      </w:r>
    </w:p>
    <w:p w:rsidR="00000000" w:rsidDel="00000000" w:rsidP="00000000" w:rsidRDefault="00000000" w:rsidRPr="00000000" w14:paraId="0000004C">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Pr>
        <w:drawing>
          <wp:inline distB="0" distT="0" distL="0" distR="0">
            <wp:extent cx="2637692" cy="1485704"/>
            <wp:effectExtent b="0" l="0" r="0" t="0"/>
            <wp:docPr id="11" name="image8.png"/>
            <a:graphic>
              <a:graphicData uri="http://schemas.openxmlformats.org/drawingml/2006/picture">
                <pic:pic>
                  <pic:nvPicPr>
                    <pic:cNvPr id="0" name="image8.png"/>
                    <pic:cNvPicPr preferRelativeResize="0"/>
                  </pic:nvPicPr>
                  <pic:blipFill>
                    <a:blip r:embed="rId10"/>
                    <a:srcRect b="0" l="0" r="0" t="0"/>
                    <a:stretch>
                      <a:fillRect/>
                    </a:stretch>
                  </pic:blipFill>
                  <pic:spPr>
                    <a:xfrm>
                      <a:off x="0" y="0"/>
                      <a:ext cx="2637692" cy="1485704"/>
                    </a:xfrm>
                    <a:prstGeom prst="rect"/>
                    <a:ln/>
                  </pic:spPr>
                </pic:pic>
              </a:graphicData>
            </a:graphic>
          </wp:inline>
        </w:drawing>
      </w:r>
      <w:r w:rsidDel="00000000" w:rsidR="00000000" w:rsidRPr="00000000">
        <w:rPr>
          <w:rFonts w:ascii="Times New Roman" w:cs="Times New Roman" w:eastAsia="Times New Roman" w:hAnsi="Times New Roman"/>
          <w:rtl w:val="0"/>
        </w:rPr>
        <w:t xml:space="preserve"> </w:t>
      </w:r>
      <w:r w:rsidDel="00000000" w:rsidR="00000000" w:rsidRPr="00000000">
        <w:rPr>
          <w:rFonts w:ascii="Times New Roman" w:cs="Times New Roman" w:eastAsia="Times New Roman" w:hAnsi="Times New Roman"/>
        </w:rPr>
        <w:drawing>
          <wp:inline distB="0" distT="0" distL="0" distR="0">
            <wp:extent cx="2652914" cy="1449719"/>
            <wp:effectExtent b="0" l="0" r="0" t="0"/>
            <wp:docPr id="13" name="image4.png"/>
            <a:graphic>
              <a:graphicData uri="http://schemas.openxmlformats.org/drawingml/2006/picture">
                <pic:pic>
                  <pic:nvPicPr>
                    <pic:cNvPr id="0" name="image4.png"/>
                    <pic:cNvPicPr preferRelativeResize="0"/>
                  </pic:nvPicPr>
                  <pic:blipFill>
                    <a:blip r:embed="rId11"/>
                    <a:srcRect b="0" l="0" r="0" t="0"/>
                    <a:stretch>
                      <a:fillRect/>
                    </a:stretch>
                  </pic:blipFill>
                  <pic:spPr>
                    <a:xfrm>
                      <a:off x="0" y="0"/>
                      <a:ext cx="2652914" cy="1449719"/>
                    </a:xfrm>
                    <a:prstGeom prst="rect"/>
                    <a:ln/>
                  </pic:spPr>
                </pic:pic>
              </a:graphicData>
            </a:graphic>
          </wp:inline>
        </w:drawing>
      </w:r>
      <w:r w:rsidDel="00000000" w:rsidR="00000000" w:rsidRPr="00000000">
        <w:rPr>
          <w:rtl w:val="0"/>
        </w:rPr>
      </w:r>
    </w:p>
    <w:p w:rsidR="00000000" w:rsidDel="00000000" w:rsidP="00000000" w:rsidRDefault="00000000" w:rsidRPr="00000000" w14:paraId="0000004D">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Figura 3                                                                             Figura 4</w:t>
      </w:r>
    </w:p>
    <w:p w:rsidR="00000000" w:rsidDel="00000000" w:rsidP="00000000" w:rsidRDefault="00000000" w:rsidRPr="00000000" w14:paraId="0000004E">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Pr>
        <w:drawing>
          <wp:inline distB="0" distT="0" distL="0" distR="0">
            <wp:extent cx="2901462" cy="1529324"/>
            <wp:effectExtent b="0" l="0" r="0" t="0"/>
            <wp:docPr id="12" name="image6.png"/>
            <a:graphic>
              <a:graphicData uri="http://schemas.openxmlformats.org/drawingml/2006/picture">
                <pic:pic>
                  <pic:nvPicPr>
                    <pic:cNvPr id="0" name="image6.png"/>
                    <pic:cNvPicPr preferRelativeResize="0"/>
                  </pic:nvPicPr>
                  <pic:blipFill>
                    <a:blip r:embed="rId12"/>
                    <a:srcRect b="0" l="0" r="0" t="0"/>
                    <a:stretch>
                      <a:fillRect/>
                    </a:stretch>
                  </pic:blipFill>
                  <pic:spPr>
                    <a:xfrm>
                      <a:off x="0" y="0"/>
                      <a:ext cx="2901462" cy="1529324"/>
                    </a:xfrm>
                    <a:prstGeom prst="rect"/>
                    <a:ln/>
                  </pic:spPr>
                </pic:pic>
              </a:graphicData>
            </a:graphic>
          </wp:inline>
        </w:drawing>
      </w:r>
      <w:r w:rsidDel="00000000" w:rsidR="00000000" w:rsidRPr="00000000">
        <w:rPr>
          <w:rFonts w:ascii="Times New Roman" w:cs="Times New Roman" w:eastAsia="Times New Roman" w:hAnsi="Times New Roman"/>
          <w:rtl w:val="0"/>
        </w:rPr>
        <w:t xml:space="preserve"> </w:t>
      </w:r>
      <w:r w:rsidDel="00000000" w:rsidR="00000000" w:rsidRPr="00000000">
        <w:rPr>
          <w:rFonts w:ascii="Times New Roman" w:cs="Times New Roman" w:eastAsia="Times New Roman" w:hAnsi="Times New Roman"/>
        </w:rPr>
        <w:drawing>
          <wp:inline distB="0" distT="0" distL="0" distR="0">
            <wp:extent cx="2769307" cy="1534240"/>
            <wp:effectExtent b="0" l="0" r="0" t="0"/>
            <wp:docPr id="15" name="image9.png"/>
            <a:graphic>
              <a:graphicData uri="http://schemas.openxmlformats.org/drawingml/2006/picture">
                <pic:pic>
                  <pic:nvPicPr>
                    <pic:cNvPr id="0" name="image9.png"/>
                    <pic:cNvPicPr preferRelativeResize="0"/>
                  </pic:nvPicPr>
                  <pic:blipFill>
                    <a:blip r:embed="rId13"/>
                    <a:srcRect b="0" l="0" r="0" t="0"/>
                    <a:stretch>
                      <a:fillRect/>
                    </a:stretch>
                  </pic:blipFill>
                  <pic:spPr>
                    <a:xfrm>
                      <a:off x="0" y="0"/>
                      <a:ext cx="2769307" cy="1534240"/>
                    </a:xfrm>
                    <a:prstGeom prst="rect"/>
                    <a:ln/>
                  </pic:spPr>
                </pic:pic>
              </a:graphicData>
            </a:graphic>
          </wp:inline>
        </w:drawing>
      </w:r>
      <w:r w:rsidDel="00000000" w:rsidR="00000000" w:rsidRPr="00000000">
        <w:rPr>
          <w:rtl w:val="0"/>
        </w:rPr>
      </w:r>
    </w:p>
    <w:p w:rsidR="00000000" w:rsidDel="00000000" w:rsidP="00000000" w:rsidRDefault="00000000" w:rsidRPr="00000000" w14:paraId="0000004F">
      <w:pPr>
        <w:spacing w:line="240" w:lineRule="auto"/>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50">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Figura 5                                                                             Figura 6</w:t>
      </w:r>
    </w:p>
    <w:p w:rsidR="00000000" w:rsidDel="00000000" w:rsidP="00000000" w:rsidRDefault="00000000" w:rsidRPr="00000000" w14:paraId="00000051">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Pr>
        <w:drawing>
          <wp:inline distB="0" distT="0" distL="0" distR="0">
            <wp:extent cx="2559175" cy="1413810"/>
            <wp:effectExtent b="0" l="0" r="0" t="0"/>
            <wp:docPr id="14" name="image7.png"/>
            <a:graphic>
              <a:graphicData uri="http://schemas.openxmlformats.org/drawingml/2006/picture">
                <pic:pic>
                  <pic:nvPicPr>
                    <pic:cNvPr id="0" name="image7.png"/>
                    <pic:cNvPicPr preferRelativeResize="0"/>
                  </pic:nvPicPr>
                  <pic:blipFill>
                    <a:blip r:embed="rId14"/>
                    <a:srcRect b="0" l="0" r="0" t="0"/>
                    <a:stretch>
                      <a:fillRect/>
                    </a:stretch>
                  </pic:blipFill>
                  <pic:spPr>
                    <a:xfrm>
                      <a:off x="0" y="0"/>
                      <a:ext cx="2559175" cy="1413810"/>
                    </a:xfrm>
                    <a:prstGeom prst="rect"/>
                    <a:ln/>
                  </pic:spPr>
                </pic:pic>
              </a:graphicData>
            </a:graphic>
          </wp:inline>
        </w:drawing>
      </w:r>
      <w:r w:rsidDel="00000000" w:rsidR="00000000" w:rsidRPr="00000000">
        <w:rPr>
          <w:rFonts w:ascii="Times New Roman" w:cs="Times New Roman" w:eastAsia="Times New Roman" w:hAnsi="Times New Roman"/>
          <w:rtl w:val="0"/>
        </w:rPr>
        <w:t xml:space="preserve">             </w:t>
      </w:r>
      <w:r w:rsidDel="00000000" w:rsidR="00000000" w:rsidRPr="00000000">
        <w:rPr>
          <w:rFonts w:ascii="Times New Roman" w:cs="Times New Roman" w:eastAsia="Times New Roman" w:hAnsi="Times New Roman"/>
        </w:rPr>
        <w:drawing>
          <wp:inline distB="0" distT="0" distL="0" distR="0">
            <wp:extent cx="2755851" cy="1545709"/>
            <wp:effectExtent b="0" l="0" r="0" t="0"/>
            <wp:docPr id="17" name="image10.png"/>
            <a:graphic>
              <a:graphicData uri="http://schemas.openxmlformats.org/drawingml/2006/picture">
                <pic:pic>
                  <pic:nvPicPr>
                    <pic:cNvPr id="0" name="image10.png"/>
                    <pic:cNvPicPr preferRelativeResize="0"/>
                  </pic:nvPicPr>
                  <pic:blipFill>
                    <a:blip r:embed="rId15"/>
                    <a:srcRect b="0" l="0" r="0" t="0"/>
                    <a:stretch>
                      <a:fillRect/>
                    </a:stretch>
                  </pic:blipFill>
                  <pic:spPr>
                    <a:xfrm>
                      <a:off x="0" y="0"/>
                      <a:ext cx="2755851" cy="1545709"/>
                    </a:xfrm>
                    <a:prstGeom prst="rect"/>
                    <a:ln/>
                  </pic:spPr>
                </pic:pic>
              </a:graphicData>
            </a:graphic>
          </wp:inline>
        </w:drawing>
      </w:r>
      <w:r w:rsidDel="00000000" w:rsidR="00000000" w:rsidRPr="00000000">
        <w:rPr>
          <w:rtl w:val="0"/>
        </w:rPr>
      </w:r>
    </w:p>
    <w:p w:rsidR="00000000" w:rsidDel="00000000" w:rsidP="00000000" w:rsidRDefault="00000000" w:rsidRPr="00000000" w14:paraId="00000052">
      <w:pPr>
        <w:spacing w:line="240" w:lineRule="auto"/>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53">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Figura 7                                                                         Figura 8</w:t>
      </w:r>
    </w:p>
    <w:p w:rsidR="00000000" w:rsidDel="00000000" w:rsidP="00000000" w:rsidRDefault="00000000" w:rsidRPr="00000000" w14:paraId="00000054">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Pr>
        <w:drawing>
          <wp:inline distB="0" distT="0" distL="0" distR="0">
            <wp:extent cx="2538413" cy="1301136"/>
            <wp:effectExtent b="0" l="0" r="0" t="0"/>
            <wp:docPr id="16" name="image5.png"/>
            <a:graphic>
              <a:graphicData uri="http://schemas.openxmlformats.org/drawingml/2006/picture">
                <pic:pic>
                  <pic:nvPicPr>
                    <pic:cNvPr id="0" name="image5.png"/>
                    <pic:cNvPicPr preferRelativeResize="0"/>
                  </pic:nvPicPr>
                  <pic:blipFill>
                    <a:blip r:embed="rId16"/>
                    <a:srcRect b="0" l="0" r="0" t="0"/>
                    <a:stretch>
                      <a:fillRect/>
                    </a:stretch>
                  </pic:blipFill>
                  <pic:spPr>
                    <a:xfrm>
                      <a:off x="0" y="0"/>
                      <a:ext cx="2538413" cy="1301136"/>
                    </a:xfrm>
                    <a:prstGeom prst="rect"/>
                    <a:ln/>
                  </pic:spPr>
                </pic:pic>
              </a:graphicData>
            </a:graphic>
          </wp:inline>
        </w:drawing>
      </w:r>
      <w:r w:rsidDel="00000000" w:rsidR="00000000" w:rsidRPr="00000000">
        <w:rPr>
          <w:rFonts w:ascii="Times New Roman" w:cs="Times New Roman" w:eastAsia="Times New Roman" w:hAnsi="Times New Roman"/>
          <w:rtl w:val="0"/>
        </w:rPr>
        <w:t xml:space="preserve">    </w:t>
      </w:r>
      <w:r w:rsidDel="00000000" w:rsidR="00000000" w:rsidRPr="00000000">
        <w:rPr>
          <w:rFonts w:ascii="Times New Roman" w:cs="Times New Roman" w:eastAsia="Times New Roman" w:hAnsi="Times New Roman"/>
        </w:rPr>
        <w:drawing>
          <wp:inline distB="0" distT="0" distL="0" distR="0">
            <wp:extent cx="2847333" cy="1600713"/>
            <wp:effectExtent b="0" l="0" r="0" t="0"/>
            <wp:docPr id="18" name="image2.png"/>
            <a:graphic>
              <a:graphicData uri="http://schemas.openxmlformats.org/drawingml/2006/picture">
                <pic:pic>
                  <pic:nvPicPr>
                    <pic:cNvPr id="0" name="image2.png"/>
                    <pic:cNvPicPr preferRelativeResize="0"/>
                  </pic:nvPicPr>
                  <pic:blipFill>
                    <a:blip r:embed="rId17"/>
                    <a:srcRect b="0" l="0" r="0" t="0"/>
                    <a:stretch>
                      <a:fillRect/>
                    </a:stretch>
                  </pic:blipFill>
                  <pic:spPr>
                    <a:xfrm>
                      <a:off x="0" y="0"/>
                      <a:ext cx="2847333" cy="1600713"/>
                    </a:xfrm>
                    <a:prstGeom prst="rect"/>
                    <a:ln/>
                  </pic:spPr>
                </pic:pic>
              </a:graphicData>
            </a:graphic>
          </wp:inline>
        </w:drawing>
      </w:r>
      <w:r w:rsidDel="00000000" w:rsidR="00000000" w:rsidRPr="00000000">
        <w:rPr>
          <w:rtl w:val="0"/>
        </w:rPr>
      </w:r>
    </w:p>
    <w:sectPr>
      <w:headerReference r:id="rId18" w:type="default"/>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Times New Roman"/>
  <w:font w:name="Courier New"/>
  <w:font w:name="Wingdings"/>
  <w:font w:name="Noto Sans Symbols">
    <w:embedRegular w:fontKey="{00000000-0000-0000-0000-000000000000}" r:id="rId1" w:subsetted="0"/>
    <w:embedBold w:fontKey="{00000000-0000-0000-0000-000000000000}" r:id="rId2" w:subsetted="0"/>
  </w:font>
</w:font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55">
    <w:pPr>
      <w:jc w:val="right"/>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2190750</wp:posOffset>
          </wp:positionH>
          <wp:positionV relativeFrom="paragraph">
            <wp:posOffset>-342898</wp:posOffset>
          </wp:positionV>
          <wp:extent cx="5391150" cy="895350"/>
          <wp:effectExtent b="0" l="0" r="0" t="0"/>
          <wp:wrapSquare wrapText="bothSides" distB="114300" distT="114300" distL="114300" distR="114300"/>
          <wp:docPr id="19" name="image3.jpg"/>
          <a:graphic>
            <a:graphicData uri="http://schemas.openxmlformats.org/drawingml/2006/picture">
              <pic:pic>
                <pic:nvPicPr>
                  <pic:cNvPr id="0" name="image3.jpg"/>
                  <pic:cNvPicPr preferRelativeResize="0"/>
                </pic:nvPicPr>
                <pic:blipFill>
                  <a:blip r:embed="rId1"/>
                  <a:srcRect b="56174" l="0" r="28881" t="32092"/>
                  <a:stretch>
                    <a:fillRect/>
                  </a:stretch>
                </pic:blipFill>
                <pic:spPr>
                  <a:xfrm>
                    <a:off x="0" y="0"/>
                    <a:ext cx="5391150" cy="895350"/>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-666748</wp:posOffset>
          </wp:positionH>
          <wp:positionV relativeFrom="paragraph">
            <wp:posOffset>-342898</wp:posOffset>
          </wp:positionV>
          <wp:extent cx="2764698" cy="976313"/>
          <wp:effectExtent b="0" l="0" r="0" t="0"/>
          <wp:wrapSquare wrapText="bothSides" distB="114300" distT="114300" distL="114300" distR="114300"/>
          <wp:docPr id="20" name="image1.png"/>
          <a:graphic>
            <a:graphicData uri="http://schemas.openxmlformats.org/drawingml/2006/picture">
              <pic:pic>
                <pic:nvPicPr>
                  <pic:cNvPr id="0" name="image1.png"/>
                  <pic:cNvPicPr preferRelativeResize="0"/>
                </pic:nvPicPr>
                <pic:blipFill>
                  <a:blip r:embed="rId2"/>
                  <a:srcRect b="8016" l="19813" r="22144" t="17721"/>
                  <a:stretch>
                    <a:fillRect/>
                  </a:stretch>
                </pic:blipFill>
                <pic:spPr>
                  <a:xfrm>
                    <a:off x="0" y="0"/>
                    <a:ext cx="2764698" cy="976313"/>
                  </a:xfrm>
                  <a:prstGeom prst="rect"/>
                  <a:ln/>
                </pic:spPr>
              </pic:pic>
            </a:graphicData>
          </a:graphic>
        </wp:anchor>
      </w:drawing>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
    <w:lvl w:ilvl="0">
      <w:start w:val="1"/>
      <w:numFmt w:val="decimal"/>
      <w:lvlText w:val="%1."/>
      <w:lvlJc w:val="left"/>
      <w:pPr>
        <w:ind w:left="720" w:hanging="360"/>
      </w:pPr>
      <w:rPr>
        <w:b w:val="1"/>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3">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num w:numId="1">
    <w:abstractNumId w:val="1"/>
  </w:num>
  <w:num w:numId="2">
    <w:abstractNumId w:val="2"/>
  </w:num>
  <w:num w:numId="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sz w:val="40"/>
      <w:szCs w:val="40"/>
    </w:rPr>
  </w:style>
  <w:style w:type="paragraph" w:styleId="Heading2">
    <w:name w:val="heading 2"/>
    <w:basedOn w:val="Normal"/>
    <w:next w:val="Normal"/>
    <w:pPr>
      <w:keepNext w:val="1"/>
      <w:keepLines w:val="1"/>
      <w:spacing w:after="120" w:before="360" w:lineRule="auto"/>
    </w:pPr>
    <w:rPr>
      <w:sz w:val="32"/>
      <w:szCs w:val="32"/>
    </w:rPr>
  </w:style>
  <w:style w:type="paragraph" w:styleId="Heading3">
    <w:name w:val="heading 3"/>
    <w:basedOn w:val="Normal"/>
    <w:next w:val="Normal"/>
    <w:pPr>
      <w:keepNext w:val="1"/>
      <w:keepLines w:val="1"/>
      <w:spacing w:after="80" w:before="320" w:lineRule="auto"/>
    </w:pPr>
    <w:rPr>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rPr>
  </w:style>
  <w:style w:type="paragraph" w:styleId="Heading6">
    <w:name w:val="heading 6"/>
    <w:basedOn w:val="Normal"/>
    <w:next w:val="Normal"/>
    <w:pPr>
      <w:keepNext w:val="1"/>
      <w:keepLines w:val="1"/>
      <w:spacing w:after="80" w:before="240" w:lineRule="auto"/>
    </w:pPr>
    <w:rPr>
      <w:i w:val="1"/>
      <w:color w:val="666666"/>
    </w:rPr>
  </w:style>
  <w:style w:type="paragraph" w:styleId="Title">
    <w:name w:val="Title"/>
    <w:basedOn w:val="Normal"/>
    <w:next w:val="Normal"/>
    <w:pPr>
      <w:keepNext w:val="1"/>
      <w:keepLines w:val="1"/>
      <w:spacing w:after="60" w:lineRule="auto"/>
    </w:pPr>
    <w:rPr>
      <w:sz w:val="52"/>
      <w:szCs w:val="52"/>
    </w:rPr>
  </w:style>
  <w:style w:type="paragraph" w:styleId="Normal" w:default="1">
    <w:name w:val="Normal"/>
    <w:qFormat w:val="1"/>
  </w:style>
  <w:style w:type="paragraph" w:styleId="Heading1">
    <w:name w:val="heading 1"/>
    <w:basedOn w:val="Normal"/>
    <w:next w:val="Normal"/>
    <w:uiPriority w:val="9"/>
    <w:qFormat w:val="1"/>
    <w:pPr>
      <w:keepNext w:val="1"/>
      <w:keepLines w:val="1"/>
      <w:spacing w:after="120" w:before="400"/>
      <w:outlineLvl w:val="0"/>
    </w:pPr>
    <w:rPr>
      <w:sz w:val="40"/>
      <w:szCs w:val="40"/>
    </w:rPr>
  </w:style>
  <w:style w:type="paragraph" w:styleId="Heading2">
    <w:name w:val="heading 2"/>
    <w:basedOn w:val="Normal"/>
    <w:next w:val="Normal"/>
    <w:uiPriority w:val="9"/>
    <w:unhideWhenUsed w:val="1"/>
    <w:qFormat w:val="1"/>
    <w:pPr>
      <w:keepNext w:val="1"/>
      <w:keepLines w:val="1"/>
      <w:spacing w:after="120" w:before="360"/>
      <w:outlineLvl w:val="1"/>
    </w:pPr>
    <w:rPr>
      <w:sz w:val="32"/>
      <w:szCs w:val="32"/>
    </w:rPr>
  </w:style>
  <w:style w:type="paragraph" w:styleId="Heading3">
    <w:name w:val="heading 3"/>
    <w:basedOn w:val="Normal"/>
    <w:next w:val="Normal"/>
    <w:uiPriority w:val="9"/>
    <w:unhideWhenUsed w:val="1"/>
    <w:qFormat w:val="1"/>
    <w:pPr>
      <w:keepNext w:val="1"/>
      <w:keepLines w:val="1"/>
      <w:spacing w:after="80" w:before="320"/>
      <w:outlineLvl w:val="2"/>
    </w:pPr>
    <w:rPr>
      <w:color w:val="434343"/>
      <w:sz w:val="28"/>
      <w:szCs w:val="28"/>
    </w:rPr>
  </w:style>
  <w:style w:type="paragraph" w:styleId="Heading4">
    <w:name w:val="heading 4"/>
    <w:basedOn w:val="Normal"/>
    <w:next w:val="Normal"/>
    <w:uiPriority w:val="9"/>
    <w:semiHidden w:val="1"/>
    <w:unhideWhenUsed w:val="1"/>
    <w:qFormat w:val="1"/>
    <w:pPr>
      <w:keepNext w:val="1"/>
      <w:keepLines w:val="1"/>
      <w:spacing w:after="80" w:before="280"/>
      <w:outlineLvl w:val="3"/>
    </w:pPr>
    <w:rPr>
      <w:color w:val="666666"/>
      <w:sz w:val="24"/>
      <w:szCs w:val="24"/>
    </w:rPr>
  </w:style>
  <w:style w:type="paragraph" w:styleId="Heading5">
    <w:name w:val="heading 5"/>
    <w:basedOn w:val="Normal"/>
    <w:next w:val="Normal"/>
    <w:uiPriority w:val="9"/>
    <w:semiHidden w:val="1"/>
    <w:unhideWhenUsed w:val="1"/>
    <w:qFormat w:val="1"/>
    <w:pPr>
      <w:keepNext w:val="1"/>
      <w:keepLines w:val="1"/>
      <w:spacing w:after="80" w:before="240"/>
      <w:outlineLvl w:val="4"/>
    </w:pPr>
    <w:rPr>
      <w:color w:val="666666"/>
    </w:rPr>
  </w:style>
  <w:style w:type="paragraph" w:styleId="Heading6">
    <w:name w:val="heading 6"/>
    <w:basedOn w:val="Normal"/>
    <w:next w:val="Normal"/>
    <w:uiPriority w:val="9"/>
    <w:semiHidden w:val="1"/>
    <w:unhideWhenUsed w:val="1"/>
    <w:qFormat w:val="1"/>
    <w:pPr>
      <w:keepNext w:val="1"/>
      <w:keepLines w:val="1"/>
      <w:spacing w:after="80" w:before="240"/>
      <w:outlineLvl w:val="5"/>
    </w:pPr>
    <w:rPr>
      <w:i w:val="1"/>
      <w:color w:val="666666"/>
    </w:rPr>
  </w:style>
  <w:style w:type="character" w:styleId="DefaultParagraphFont" w:default="1">
    <w:name w:val="Default Paragraph Font"/>
    <w:uiPriority w:val="1"/>
    <w:semiHidden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paragraph" w:styleId="Title">
    <w:name w:val="Title"/>
    <w:basedOn w:val="Normal"/>
    <w:next w:val="Normal"/>
    <w:uiPriority w:val="10"/>
    <w:qFormat w:val="1"/>
    <w:pPr>
      <w:keepNext w:val="1"/>
      <w:keepLines w:val="1"/>
      <w:spacing w:after="60"/>
    </w:pPr>
    <w:rPr>
      <w:sz w:val="52"/>
      <w:szCs w:val="52"/>
    </w:rPr>
  </w:style>
  <w:style w:type="paragraph" w:styleId="Subtitle">
    <w:name w:val="Subtitle"/>
    <w:basedOn w:val="Normal"/>
    <w:next w:val="Normal"/>
    <w:uiPriority w:val="11"/>
    <w:qFormat w:val="1"/>
    <w:pPr>
      <w:keepNext w:val="1"/>
      <w:keepLines w:val="1"/>
      <w:spacing w:after="320"/>
    </w:pPr>
    <w:rPr>
      <w:color w:val="666666"/>
      <w:sz w:val="30"/>
      <w:szCs w:val="30"/>
    </w:rPr>
  </w:style>
  <w:style w:type="table" w:styleId="a" w:customStyle="1">
    <w:basedOn w:val="TableNormal"/>
    <w:tblPr>
      <w:tblStyleRowBandSize w:val="1"/>
      <w:tblStyleColBandSize w:val="1"/>
      <w:tblCellMar>
        <w:top w:w="15.0" w:type="dxa"/>
        <w:left w:w="15.0" w:type="dxa"/>
        <w:bottom w:w="15.0" w:type="dxa"/>
        <w:right w:w="15.0" w:type="dxa"/>
      </w:tblCellMar>
    </w:tblPr>
  </w:style>
  <w:style w:type="paragraph" w:styleId="cvgsua" w:customStyle="1">
    <w:name w:val="cvgsua"/>
    <w:basedOn w:val="Normal"/>
    <w:rsid w:val="00E62DC8"/>
    <w:pPr>
      <w:spacing w:after="100" w:afterAutospacing="1" w:before="100" w:beforeAutospacing="1" w:line="240" w:lineRule="auto"/>
    </w:pPr>
    <w:rPr>
      <w:rFonts w:ascii="Times New Roman" w:cs="Times New Roman" w:eastAsia="Times New Roman" w:hAnsi="Times New Roman"/>
      <w:sz w:val="24"/>
      <w:szCs w:val="24"/>
      <w:lang w:val="en-US"/>
    </w:rPr>
  </w:style>
  <w:style w:type="character" w:styleId="oypena" w:customStyle="1">
    <w:name w:val="oypena"/>
    <w:basedOn w:val="DefaultParagraphFont"/>
    <w:rsid w:val="00E62DC8"/>
  </w:style>
  <w:style w:type="paragraph" w:styleId="ListParagraph">
    <w:name w:val="List Paragraph"/>
    <w:basedOn w:val="Normal"/>
    <w:uiPriority w:val="34"/>
    <w:qFormat w:val="1"/>
    <w:rsid w:val="00E62DC8"/>
    <w:pPr>
      <w:spacing w:after="160" w:line="256" w:lineRule="auto"/>
      <w:ind w:left="720"/>
      <w:contextualSpacing w:val="1"/>
    </w:pPr>
    <w:rPr>
      <w:rFonts w:asciiTheme="minorHAnsi" w:cstheme="minorBidi" w:eastAsiaTheme="minorHAnsi" w:hAnsiTheme="minorHAnsi"/>
      <w:lang w:val="ro-RO"/>
    </w:rPr>
  </w:style>
  <w:style w:type="character" w:styleId="Hyperlink">
    <w:name w:val="Hyperlink"/>
    <w:basedOn w:val="DefaultParagraphFont"/>
    <w:uiPriority w:val="99"/>
    <w:unhideWhenUsed w:val="1"/>
    <w:rsid w:val="00E62DC8"/>
    <w:rPr>
      <w:color w:val="0000ff"/>
      <w:u w:val="single"/>
    </w:rPr>
  </w:style>
  <w:style w:type="paragraph" w:styleId="NormalWeb">
    <w:name w:val="Normal (Web)"/>
    <w:basedOn w:val="Normal"/>
    <w:uiPriority w:val="99"/>
    <w:unhideWhenUsed w:val="1"/>
    <w:rsid w:val="00E62DC8"/>
    <w:pPr>
      <w:spacing w:after="100" w:afterAutospacing="1" w:before="100" w:beforeAutospacing="1" w:line="240" w:lineRule="auto"/>
    </w:pPr>
    <w:rPr>
      <w:rFonts w:ascii="Times New Roman" w:cs="Times New Roman" w:eastAsia="Times New Roman" w:hAnsi="Times New Roman"/>
      <w:sz w:val="24"/>
      <w:szCs w:val="24"/>
      <w:lang w:val="en-US"/>
    </w:rPr>
  </w:style>
  <w:style w:type="paragraph" w:styleId="Subtitle">
    <w:name w:val="Subtitle"/>
    <w:basedOn w:val="Normal"/>
    <w:next w:val="Normal"/>
    <w:pPr>
      <w:keepNext w:val="1"/>
      <w:keepLines w:val="1"/>
      <w:spacing w:after="320" w:lineRule="auto"/>
    </w:pPr>
    <w:rPr>
      <w:color w:val="666666"/>
      <w:sz w:val="30"/>
      <w:szCs w:val="30"/>
    </w:rPr>
  </w:style>
</w:styles>
</file>

<file path=word/_rels/document.xml.rels><?xml version="1.0" encoding="UTF-8" standalone="yes"?><Relationships xmlns="http://schemas.openxmlformats.org/package/2006/relationships"><Relationship Id="rId11" Type="http://schemas.openxmlformats.org/officeDocument/2006/relationships/image" Target="media/image4.png"/><Relationship Id="rId10" Type="http://schemas.openxmlformats.org/officeDocument/2006/relationships/image" Target="media/image8.png"/><Relationship Id="rId13" Type="http://schemas.openxmlformats.org/officeDocument/2006/relationships/image" Target="media/image9.png"/><Relationship Id="rId12" Type="http://schemas.openxmlformats.org/officeDocument/2006/relationships/image" Target="media/image6.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www.canva.com/design/DAGDzFY3-n4/F8xrT01z50GO8Nb3Kq-V0A/edit?utm_content=DAGDzFY3-n4&amp;utm_campaign=designshare&amp;utm_medium=link2&amp;utm_source=sharebutton" TargetMode="External"/><Relationship Id="rId15" Type="http://schemas.openxmlformats.org/officeDocument/2006/relationships/image" Target="media/image10.png"/><Relationship Id="rId14" Type="http://schemas.openxmlformats.org/officeDocument/2006/relationships/image" Target="media/image7.png"/><Relationship Id="rId17" Type="http://schemas.openxmlformats.org/officeDocument/2006/relationships/image" Target="media/image2.png"/><Relationship Id="rId16" Type="http://schemas.openxmlformats.org/officeDocument/2006/relationships/image" Target="media/image5.png"/><Relationship Id="rId5" Type="http://schemas.openxmlformats.org/officeDocument/2006/relationships/styles" Target="styles.xml"/><Relationship Id="rId6" Type="http://schemas.openxmlformats.org/officeDocument/2006/relationships/customXml" Target="../customXML/item1.xml"/><Relationship Id="rId18" Type="http://schemas.openxmlformats.org/officeDocument/2006/relationships/header" Target="header1.xml"/><Relationship Id="rId7" Type="http://schemas.openxmlformats.org/officeDocument/2006/relationships/hyperlink" Target="https://youtu.be/4lEYspRta5M?si=79vsta6oaHl475CQ" TargetMode="External"/><Relationship Id="rId8" Type="http://schemas.openxmlformats.org/officeDocument/2006/relationships/hyperlink" Target="https://ro.wikipedia.org/wiki/Timp_liber"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NotoSansSymbols-regular.ttf"/><Relationship Id="rId2" Type="http://schemas.openxmlformats.org/officeDocument/2006/relationships/font" Target="fonts/NotoSansSymbols-bold.ttf"/></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 Id="rId2"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Jjxfx1ugy6YHTYNLihHQNvuPFRA==">CgMxLjAyCGguZ2pkZ3hzOAByITFNY3MyR1ZGb09nZnV4cVQ2aV9kd0NzZ0R1UHJsMGVyZw==</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2025-02-05T19:30:00Z</dcterms:created>
  <dc:creator>Georgiana</dc:creator>
</cp:coreProperties>
</file>